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4988" w14:textId="40CA31A4" w:rsidR="00FE3DB6" w:rsidRPr="000E7865" w:rsidRDefault="00C869E7">
      <w:pPr>
        <w:spacing w:line="822" w:lineRule="exact"/>
        <w:ind w:left="116" w:right="122"/>
        <w:rPr>
          <w:rFonts w:ascii="Barlow" w:eastAsia="Century Gothic" w:hAnsi="Barlow" w:cs="Century Gothic"/>
          <w:b/>
          <w:bCs/>
          <w:color w:val="426EA8"/>
          <w:sz w:val="56"/>
          <w:szCs w:val="56"/>
        </w:rPr>
      </w:pPr>
      <w:r w:rsidRPr="000E7865">
        <w:rPr>
          <w:b/>
          <w:bCs/>
          <w:noProof/>
          <w:color w:val="426EA8"/>
        </w:rPr>
        <w:drawing>
          <wp:anchor distT="0" distB="0" distL="114300" distR="114300" simplePos="0" relativeHeight="251701248" behindDoc="1" locked="0" layoutInCell="1" allowOverlap="1" wp14:anchorId="790AD509" wp14:editId="71687605">
            <wp:simplePos x="0" y="0"/>
            <wp:positionH relativeFrom="page">
              <wp:posOffset>3467100</wp:posOffset>
            </wp:positionH>
            <wp:positionV relativeFrom="paragraph">
              <wp:posOffset>157480</wp:posOffset>
            </wp:positionV>
            <wp:extent cx="3857625" cy="1518920"/>
            <wp:effectExtent l="0" t="0" r="9525" b="5080"/>
            <wp:wrapSquare wrapText="bothSides"/>
            <wp:docPr id="2091180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8076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7625" cy="1518920"/>
                    </a:xfrm>
                    <a:prstGeom prst="rect">
                      <a:avLst/>
                    </a:prstGeom>
                  </pic:spPr>
                </pic:pic>
              </a:graphicData>
            </a:graphic>
            <wp14:sizeRelH relativeFrom="margin">
              <wp14:pctWidth>0</wp14:pctWidth>
            </wp14:sizeRelH>
            <wp14:sizeRelV relativeFrom="margin">
              <wp14:pctHeight>0</wp14:pctHeight>
            </wp14:sizeRelV>
          </wp:anchor>
        </w:drawing>
      </w:r>
      <w:r w:rsidRPr="000E7865">
        <w:rPr>
          <w:b/>
          <w:bCs/>
          <w:noProof/>
          <w:color w:val="426EA8"/>
        </w:rPr>
        <w:drawing>
          <wp:anchor distT="0" distB="0" distL="114300" distR="114300" simplePos="0" relativeHeight="251632640" behindDoc="1" locked="0" layoutInCell="1" allowOverlap="1" wp14:anchorId="38CAAE14" wp14:editId="3B70F6F0">
            <wp:simplePos x="0" y="0"/>
            <wp:positionH relativeFrom="page">
              <wp:posOffset>-9525</wp:posOffset>
            </wp:positionH>
            <wp:positionV relativeFrom="page">
              <wp:posOffset>-76200</wp:posOffset>
            </wp:positionV>
            <wp:extent cx="7609205" cy="107632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9205" cy="10763290"/>
                    </a:xfrm>
                    <a:prstGeom prst="rect">
                      <a:avLst/>
                    </a:prstGeom>
                  </pic:spPr>
                </pic:pic>
              </a:graphicData>
            </a:graphic>
            <wp14:sizeRelH relativeFrom="page">
              <wp14:pctWidth>0</wp14:pctWidth>
            </wp14:sizeRelH>
            <wp14:sizeRelV relativeFrom="page">
              <wp14:pctHeight>0</wp14:pctHeight>
            </wp14:sizeRelV>
          </wp:anchor>
        </w:drawing>
      </w:r>
      <w:r w:rsidR="00B73BBA" w:rsidRPr="000E7865">
        <w:rPr>
          <w:rFonts w:ascii="Century Gothic"/>
          <w:b/>
          <w:bCs/>
          <w:color w:val="426EA8"/>
          <w:sz w:val="56"/>
          <w:szCs w:val="20"/>
        </w:rPr>
        <w:t>R</w:t>
      </w:r>
      <w:r w:rsidR="00B73BBA" w:rsidRPr="000E7865">
        <w:rPr>
          <w:rFonts w:ascii="Barlow" w:hAnsi="Barlow"/>
          <w:b/>
          <w:bCs/>
          <w:color w:val="426EA8"/>
          <w:sz w:val="56"/>
          <w:szCs w:val="20"/>
        </w:rPr>
        <w:t>esearch</w:t>
      </w:r>
      <w:r w:rsidR="00B73BBA" w:rsidRPr="000E7865">
        <w:rPr>
          <w:rFonts w:ascii="Barlow" w:hAnsi="Barlow"/>
          <w:b/>
          <w:bCs/>
          <w:color w:val="426EA8"/>
          <w:spacing w:val="-1"/>
          <w:sz w:val="56"/>
          <w:szCs w:val="20"/>
        </w:rPr>
        <w:t xml:space="preserve"> </w:t>
      </w:r>
      <w:r w:rsidR="00B73BBA" w:rsidRPr="000E7865">
        <w:rPr>
          <w:rFonts w:ascii="Barlow" w:hAnsi="Barlow"/>
          <w:b/>
          <w:bCs/>
          <w:color w:val="426EA8"/>
          <w:sz w:val="56"/>
          <w:szCs w:val="20"/>
        </w:rPr>
        <w:t>findings</w:t>
      </w:r>
    </w:p>
    <w:p w14:paraId="2F58AC04" w14:textId="78A81257" w:rsidR="00FE3DB6" w:rsidRPr="009C0D35" w:rsidRDefault="00C80B25" w:rsidP="00C869E7">
      <w:pPr>
        <w:spacing w:before="170"/>
        <w:ind w:left="113" w:right="3"/>
        <w:rPr>
          <w:rFonts w:ascii="Barlow" w:eastAsia="Arial" w:hAnsi="Barlow" w:cs="Arial"/>
          <w:color w:val="4A99DE"/>
          <w:sz w:val="32"/>
          <w:szCs w:val="32"/>
        </w:rPr>
      </w:pPr>
      <w:bookmarkStart w:id="0" w:name="_Hlk521606194"/>
      <w:r w:rsidRPr="009C0D35">
        <w:rPr>
          <w:rFonts w:ascii="Barlow" w:hAnsi="Barlow"/>
          <w:i/>
          <w:color w:val="4A99DE"/>
          <w:sz w:val="32"/>
          <w:szCs w:val="32"/>
        </w:rPr>
        <w:t>Revisiting hypoglycaemia management</w:t>
      </w:r>
      <w:r w:rsidR="00C869E7">
        <w:rPr>
          <w:rFonts w:ascii="Barlow" w:hAnsi="Barlow"/>
          <w:i/>
          <w:color w:val="4A99DE"/>
          <w:sz w:val="32"/>
          <w:szCs w:val="32"/>
        </w:rPr>
        <w:t xml:space="preserve"> </w:t>
      </w:r>
      <w:r w:rsidRPr="009C0D35">
        <w:rPr>
          <w:rFonts w:ascii="Barlow" w:hAnsi="Barlow"/>
          <w:i/>
          <w:color w:val="4A99DE"/>
          <w:sz w:val="32"/>
          <w:szCs w:val="32"/>
        </w:rPr>
        <w:t>in children with Type 1 diabetes on contemporary therapy</w:t>
      </w:r>
    </w:p>
    <w:bookmarkEnd w:id="0"/>
    <w:p w14:paraId="77CBE579" w14:textId="46606C8F" w:rsidR="00FE3DB6" w:rsidRPr="00B30468" w:rsidRDefault="00FE3DB6">
      <w:pPr>
        <w:spacing w:before="11"/>
        <w:rPr>
          <w:rFonts w:ascii="Barlow" w:eastAsia="Arial" w:hAnsi="Barlow" w:cs="Arial"/>
          <w:i/>
          <w:sz w:val="24"/>
          <w:szCs w:val="24"/>
        </w:rPr>
      </w:pPr>
    </w:p>
    <w:p w14:paraId="642F52DC" w14:textId="1C3A7C60" w:rsidR="00FE3DB6" w:rsidRPr="00C80B25" w:rsidRDefault="00B73BBA">
      <w:pPr>
        <w:ind w:left="116" w:right="122"/>
        <w:rPr>
          <w:rFonts w:ascii="Barlow" w:eastAsia="Arial" w:hAnsi="Barlow" w:cs="Arial"/>
          <w:sz w:val="24"/>
          <w:szCs w:val="24"/>
        </w:rPr>
      </w:pPr>
      <w:r w:rsidRPr="009C0D35">
        <w:rPr>
          <w:rFonts w:ascii="Barlow" w:hAnsi="Barlow"/>
          <w:b/>
          <w:color w:val="00A39C"/>
          <w:sz w:val="24"/>
        </w:rPr>
        <w:t>Age Range:</w:t>
      </w:r>
      <w:r w:rsidRPr="00C80B25">
        <w:rPr>
          <w:rFonts w:ascii="Barlow" w:hAnsi="Barlow"/>
          <w:b/>
          <w:color w:val="92D050"/>
          <w:sz w:val="24"/>
        </w:rPr>
        <w:t xml:space="preserve"> </w:t>
      </w:r>
      <w:r w:rsidR="00BB4D21" w:rsidRPr="009C0D35">
        <w:rPr>
          <w:rFonts w:ascii="Barlow" w:hAnsi="Barlow"/>
          <w:b/>
          <w:color w:val="F56B00"/>
          <w:sz w:val="24"/>
        </w:rPr>
        <w:t>2</w:t>
      </w:r>
      <w:r w:rsidRPr="009C0D35">
        <w:rPr>
          <w:rFonts w:ascii="Barlow" w:hAnsi="Barlow"/>
          <w:b/>
          <w:color w:val="F56B00"/>
          <w:sz w:val="24"/>
        </w:rPr>
        <w:t xml:space="preserve"> to </w:t>
      </w:r>
      <w:r w:rsidR="00C80B25" w:rsidRPr="009C0D35">
        <w:rPr>
          <w:rFonts w:ascii="Barlow" w:hAnsi="Barlow"/>
          <w:b/>
          <w:color w:val="F56B00"/>
          <w:sz w:val="24"/>
        </w:rPr>
        <w:t>18</w:t>
      </w:r>
      <w:r w:rsidRPr="009C0D35">
        <w:rPr>
          <w:rFonts w:ascii="Barlow" w:hAnsi="Barlow"/>
          <w:b/>
          <w:color w:val="F56B00"/>
          <w:spacing w:val="-11"/>
          <w:sz w:val="24"/>
        </w:rPr>
        <w:t xml:space="preserve"> </w:t>
      </w:r>
      <w:r w:rsidRPr="009C0D35">
        <w:rPr>
          <w:rFonts w:ascii="Barlow" w:hAnsi="Barlow"/>
          <w:b/>
          <w:color w:val="F56B00"/>
          <w:sz w:val="24"/>
        </w:rPr>
        <w:t>years</w:t>
      </w:r>
    </w:p>
    <w:p w14:paraId="068A9E2A" w14:textId="0AC2360F" w:rsidR="00E7075D" w:rsidRPr="00C80B25" w:rsidRDefault="00B30468" w:rsidP="00E7075D">
      <w:pPr>
        <w:pStyle w:val="Heading2"/>
        <w:rPr>
          <w:rFonts w:ascii="Barlow" w:eastAsia="Arial" w:hAnsi="Barlow" w:cs="Arial"/>
          <w:b/>
          <w:bCs/>
          <w:color w:val="auto"/>
          <w:sz w:val="24"/>
          <w:szCs w:val="24"/>
        </w:rPr>
      </w:pPr>
      <w:r w:rsidRPr="00C80B25">
        <w:rPr>
          <w:rFonts w:ascii="Barlow" w:eastAsia="Arial" w:hAnsi="Barlow" w:cs="Arial"/>
          <w:b/>
          <w:bCs/>
          <w:noProof/>
          <w:color w:val="auto"/>
          <w:sz w:val="24"/>
          <w:szCs w:val="24"/>
          <w:lang w:eastAsia="en-AU"/>
        </w:rPr>
        <mc:AlternateContent>
          <mc:Choice Requires="wps">
            <w:drawing>
              <wp:anchor distT="0" distB="0" distL="114300" distR="114300" simplePos="0" relativeHeight="251651072" behindDoc="1" locked="0" layoutInCell="1" allowOverlap="1" wp14:anchorId="742D0BE8" wp14:editId="491AC0C8">
                <wp:simplePos x="0" y="0"/>
                <wp:positionH relativeFrom="margin">
                  <wp:posOffset>-40640</wp:posOffset>
                </wp:positionH>
                <wp:positionV relativeFrom="margin">
                  <wp:posOffset>2105025</wp:posOffset>
                </wp:positionV>
                <wp:extent cx="6924675" cy="1270"/>
                <wp:effectExtent l="0" t="0" r="0" b="0"/>
                <wp:wrapSquare wrapText="bothSides"/>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1270"/>
                        </a:xfrm>
                        <a:custGeom>
                          <a:avLst/>
                          <a:gdLst>
                            <a:gd name="T0" fmla="+- 0 451 451"/>
                            <a:gd name="T1" fmla="*/ T0 w 10905"/>
                            <a:gd name="T2" fmla="+- 0 11356 451"/>
                            <a:gd name="T3" fmla="*/ T2 w 10905"/>
                          </a:gdLst>
                          <a:ahLst/>
                          <a:cxnLst>
                            <a:cxn ang="0">
                              <a:pos x="T1" y="0"/>
                            </a:cxn>
                            <a:cxn ang="0">
                              <a:pos x="T3" y="0"/>
                            </a:cxn>
                          </a:cxnLst>
                          <a:rect l="0" t="0" r="r" b="b"/>
                          <a:pathLst>
                            <a:path w="10905">
                              <a:moveTo>
                                <a:pt x="0" y="0"/>
                              </a:moveTo>
                              <a:lnTo>
                                <a:pt x="10905" y="0"/>
                              </a:lnTo>
                            </a:path>
                          </a:pathLst>
                        </a:custGeom>
                        <a:noFill/>
                        <a:ln w="6096">
                          <a:solidFill>
                            <a:srgbClr val="4A99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50A123D" id="Freeform 5" o:spid="_x0000_s1026" style="position:absolute;margin-left:-3.2pt;margin-top:165.75pt;width:545.25pt;height:.1pt;z-index:-251665408;visibility:visible;mso-wrap-style:square;mso-wrap-distance-left:9pt;mso-wrap-distance-top:0;mso-wrap-distance-right:9pt;mso-wrap-distance-bottom:0;mso-position-horizontal:absolute;mso-position-horizontal-relative:margin;mso-position-vertical:absolute;mso-position-vertical-relative:margin;v-text-anchor:top" coordsize="10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" path="m,l10905,e" filled="f" strokecolor="#4a99de" strokeweight=".48pt">
                <v:path arrowok="t" o:connecttype="custom" o:connectlocs="0,0;6924675,0" o:connectangles="0,0"/>
                <w10:wrap type="square" anchorx="margin" anchory="margin"/>
              </v:shape>
            </w:pict>
          </mc:Fallback>
        </mc:AlternateContent>
      </w:r>
    </w:p>
    <w:p w14:paraId="0EE25560" w14:textId="12838459" w:rsidR="00FE3DB6" w:rsidRPr="00C80B25" w:rsidRDefault="00254679">
      <w:pPr>
        <w:pStyle w:val="Heading1"/>
        <w:spacing w:line="391" w:lineRule="exact"/>
        <w:ind w:right="122"/>
        <w:rPr>
          <w:rFonts w:ascii="Barlow" w:hAnsi="Barlow"/>
          <w:b w:val="0"/>
          <w:bCs w:val="0"/>
        </w:rPr>
      </w:pPr>
      <w:r w:rsidRPr="009C0D35">
        <w:rPr>
          <w:rFonts w:ascii="Barlow" w:hAnsi="Barlow"/>
          <w:noProof/>
          <w:color w:val="F1B434"/>
          <w:spacing w:val="-9"/>
          <w:lang w:eastAsia="en-AU"/>
        </w:rPr>
        <w:drawing>
          <wp:anchor distT="0" distB="0" distL="114300" distR="114300" simplePos="0" relativeHeight="251656192" behindDoc="1" locked="0" layoutInCell="1" allowOverlap="1" wp14:anchorId="3EC68C8A" wp14:editId="201A20C1">
            <wp:simplePos x="0" y="0"/>
            <wp:positionH relativeFrom="column">
              <wp:posOffset>45085</wp:posOffset>
            </wp:positionH>
            <wp:positionV relativeFrom="paragraph">
              <wp:posOffset>25400</wp:posOffset>
            </wp:positionV>
            <wp:extent cx="285115" cy="2863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115" cy="286385"/>
                    </a:xfrm>
                    <a:prstGeom prst="rect">
                      <a:avLst/>
                    </a:prstGeom>
                    <a:noFill/>
                  </pic:spPr>
                </pic:pic>
              </a:graphicData>
            </a:graphic>
            <wp14:sizeRelH relativeFrom="page">
              <wp14:pctWidth>0</wp14:pctWidth>
            </wp14:sizeRelH>
            <wp14:sizeRelV relativeFrom="page">
              <wp14:pctHeight>0</wp14:pctHeight>
            </wp14:sizeRelV>
          </wp:anchor>
        </w:drawing>
      </w:r>
      <w:r w:rsidR="009C0D35">
        <w:rPr>
          <w:rFonts w:ascii="Barlow" w:hAnsi="Barlow"/>
          <w:color w:val="F1B434"/>
          <w:spacing w:val="-9"/>
        </w:rPr>
        <w:t>What was the aim</w:t>
      </w:r>
      <w:r w:rsidR="00B73BBA" w:rsidRPr="009C0D35">
        <w:rPr>
          <w:rFonts w:ascii="Barlow" w:hAnsi="Barlow"/>
          <w:color w:val="F1B434"/>
          <w:spacing w:val="-8"/>
        </w:rPr>
        <w:t>?</w:t>
      </w:r>
    </w:p>
    <w:p w14:paraId="1BF20C7C" w14:textId="3CA2907F" w:rsidR="007460B6" w:rsidRPr="009C0D35" w:rsidRDefault="0070359E" w:rsidP="00C869E7">
      <w:pPr>
        <w:pStyle w:val="BodyText"/>
        <w:ind w:right="570"/>
        <w:jc w:val="both"/>
        <w:rPr>
          <w:rFonts w:ascii="Barlow" w:hAnsi="Barlow"/>
          <w:color w:val="111921"/>
          <w:sz w:val="24"/>
          <w:szCs w:val="24"/>
        </w:rPr>
      </w:pPr>
      <w:bookmarkStart w:id="1" w:name="_Hlk521606219"/>
      <w:bookmarkStart w:id="2" w:name="_Hlk521606487"/>
      <w:r>
        <w:rPr>
          <w:rFonts w:ascii="Barlow" w:hAnsi="Barlow"/>
          <w:color w:val="111921"/>
          <w:sz w:val="24"/>
          <w:szCs w:val="24"/>
        </w:rPr>
        <w:t xml:space="preserve">Hypoglycaemia (hypo; or low </w:t>
      </w:r>
      <w:r w:rsidR="00C869E7">
        <w:rPr>
          <w:rFonts w:ascii="Barlow" w:hAnsi="Barlow"/>
          <w:color w:val="111921"/>
          <w:sz w:val="24"/>
          <w:szCs w:val="24"/>
        </w:rPr>
        <w:t>glucose</w:t>
      </w:r>
      <w:r>
        <w:rPr>
          <w:rFonts w:ascii="Barlow" w:hAnsi="Barlow"/>
          <w:color w:val="111921"/>
          <w:sz w:val="24"/>
          <w:szCs w:val="24"/>
        </w:rPr>
        <w:t>) is a common occurrence in people living with Type 1 diabetes</w:t>
      </w:r>
      <w:r w:rsidR="00643D4E" w:rsidRPr="009C0D35">
        <w:rPr>
          <w:rFonts w:ascii="Barlow" w:hAnsi="Barlow"/>
          <w:color w:val="111921"/>
          <w:sz w:val="24"/>
          <w:szCs w:val="24"/>
        </w:rPr>
        <w:t xml:space="preserve">. </w:t>
      </w:r>
      <w:r>
        <w:rPr>
          <w:rFonts w:ascii="Barlow" w:hAnsi="Barlow"/>
          <w:color w:val="111921"/>
          <w:sz w:val="24"/>
          <w:szCs w:val="24"/>
        </w:rPr>
        <w:t>Current clinical guidelines suggest treating hypo events when glucose levels fall below 3.9 mmol/L, when symptomatic or when there is physical activity occurring and they are trending downwards (with down arrows on their CGM device).</w:t>
      </w:r>
      <w:r w:rsidR="00C869E7">
        <w:rPr>
          <w:rFonts w:ascii="Barlow" w:hAnsi="Barlow"/>
          <w:color w:val="111921"/>
          <w:sz w:val="24"/>
          <w:szCs w:val="24"/>
        </w:rPr>
        <w:t xml:space="preserve"> With the changing landscape of technology use, families have been noted to change their management strategies to best suit their personal responses and lifestyle.</w:t>
      </w:r>
    </w:p>
    <w:p w14:paraId="2FD5A4E6" w14:textId="4F522667" w:rsidR="007460B6" w:rsidRPr="009C0D35" w:rsidRDefault="007460B6" w:rsidP="00C869E7">
      <w:pPr>
        <w:pStyle w:val="BodyText"/>
        <w:ind w:right="570"/>
        <w:rPr>
          <w:rFonts w:ascii="Barlow" w:hAnsi="Barlow"/>
          <w:color w:val="111921"/>
          <w:sz w:val="24"/>
          <w:szCs w:val="24"/>
        </w:rPr>
      </w:pPr>
    </w:p>
    <w:p w14:paraId="3223D9B5" w14:textId="3245156F" w:rsidR="00643D4E" w:rsidRPr="00C80B25" w:rsidRDefault="00516CEC" w:rsidP="00C869E7">
      <w:pPr>
        <w:pStyle w:val="BodyText"/>
        <w:ind w:right="570"/>
        <w:jc w:val="both"/>
        <w:rPr>
          <w:rFonts w:ascii="Barlow" w:hAnsi="Barlow"/>
          <w:sz w:val="24"/>
          <w:szCs w:val="24"/>
        </w:rPr>
      </w:pPr>
      <w:r w:rsidRPr="009C0D35">
        <w:rPr>
          <w:rFonts w:ascii="Barlow" w:hAnsi="Barlow"/>
          <w:color w:val="111921"/>
          <w:sz w:val="24"/>
          <w:szCs w:val="24"/>
        </w:rPr>
        <w:t xml:space="preserve">The aim of this study was to </w:t>
      </w:r>
      <w:r w:rsidR="0070359E">
        <w:rPr>
          <w:rFonts w:ascii="Barlow" w:hAnsi="Barlow"/>
          <w:color w:val="111921"/>
          <w:sz w:val="24"/>
          <w:szCs w:val="24"/>
        </w:rPr>
        <w:t>understand the experiences of hypos in daily life, and how families adapt the current hypo education provided in clinic</w:t>
      </w:r>
      <w:r w:rsidR="00643D4E" w:rsidRPr="009C0D35">
        <w:rPr>
          <w:rFonts w:ascii="Barlow" w:hAnsi="Barlow"/>
          <w:color w:val="111921"/>
          <w:sz w:val="24"/>
          <w:szCs w:val="24"/>
        </w:rPr>
        <w:t>.</w:t>
      </w:r>
      <w:r w:rsidR="0070359E">
        <w:rPr>
          <w:rFonts w:ascii="Barlow" w:hAnsi="Barlow"/>
          <w:color w:val="111921"/>
          <w:sz w:val="24"/>
          <w:szCs w:val="24"/>
        </w:rPr>
        <w:t xml:space="preserve"> This included reviewing the personalised thresholds that families choose to treat hypos</w:t>
      </w:r>
      <w:r w:rsidR="00C869E7">
        <w:rPr>
          <w:rFonts w:ascii="Barlow" w:hAnsi="Barlow"/>
          <w:color w:val="111921"/>
          <w:sz w:val="24"/>
          <w:szCs w:val="24"/>
        </w:rPr>
        <w:t xml:space="preserve"> and what foods are chosen to treat hypos.</w:t>
      </w:r>
      <w:r w:rsidR="0070359E">
        <w:rPr>
          <w:rFonts w:ascii="Barlow" w:hAnsi="Barlow"/>
          <w:color w:val="111921"/>
          <w:sz w:val="24"/>
          <w:szCs w:val="24"/>
        </w:rPr>
        <w:t xml:space="preserve"> </w:t>
      </w:r>
    </w:p>
    <w:bookmarkEnd w:id="1"/>
    <w:bookmarkEnd w:id="2"/>
    <w:p w14:paraId="2463B98A" w14:textId="77777777" w:rsidR="00FE3DB6" w:rsidRPr="00C80B25" w:rsidRDefault="00254679" w:rsidP="00C869E7">
      <w:pPr>
        <w:spacing w:before="4"/>
        <w:ind w:right="570"/>
        <w:rPr>
          <w:rFonts w:ascii="Barlow" w:eastAsia="Arial" w:hAnsi="Barlow" w:cs="Arial"/>
          <w:sz w:val="27"/>
          <w:szCs w:val="27"/>
        </w:rPr>
      </w:pPr>
      <w:r w:rsidRPr="00C80B25">
        <w:rPr>
          <w:rFonts w:ascii="Barlow" w:eastAsia="Arial" w:hAnsi="Barlow" w:cs="Arial"/>
          <w:noProof/>
          <w:sz w:val="27"/>
          <w:szCs w:val="27"/>
          <w:lang w:eastAsia="en-AU"/>
        </w:rPr>
        <w:drawing>
          <wp:anchor distT="0" distB="0" distL="114300" distR="114300" simplePos="0" relativeHeight="251659264" behindDoc="1" locked="0" layoutInCell="1" allowOverlap="1" wp14:anchorId="40517FAB" wp14:editId="00AA4B5F">
            <wp:simplePos x="0" y="0"/>
            <wp:positionH relativeFrom="column">
              <wp:posOffset>45085</wp:posOffset>
            </wp:positionH>
            <wp:positionV relativeFrom="paragraph">
              <wp:posOffset>187325</wp:posOffset>
            </wp:positionV>
            <wp:extent cx="285115" cy="2851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pic:spPr>
                </pic:pic>
              </a:graphicData>
            </a:graphic>
            <wp14:sizeRelH relativeFrom="page">
              <wp14:pctWidth>0</wp14:pctWidth>
            </wp14:sizeRelH>
            <wp14:sizeRelV relativeFrom="page">
              <wp14:pctHeight>0</wp14:pctHeight>
            </wp14:sizeRelV>
          </wp:anchor>
        </w:drawing>
      </w:r>
    </w:p>
    <w:p w14:paraId="20D1B33C" w14:textId="69000674" w:rsidR="00FE3DB6" w:rsidRPr="009C0D35" w:rsidRDefault="009C0D35" w:rsidP="00C869E7">
      <w:pPr>
        <w:pStyle w:val="Heading1"/>
        <w:spacing w:line="390" w:lineRule="exact"/>
        <w:ind w:right="570"/>
        <w:rPr>
          <w:rFonts w:ascii="Barlow" w:hAnsi="Barlow"/>
          <w:b w:val="0"/>
          <w:bCs w:val="0"/>
          <w:color w:val="F56B00"/>
        </w:rPr>
      </w:pPr>
      <w:r>
        <w:rPr>
          <w:rFonts w:ascii="Barlow" w:hAnsi="Barlow"/>
          <w:color w:val="F56B00"/>
          <w:spacing w:val="-7"/>
        </w:rPr>
        <w:t>How did we do it</w:t>
      </w:r>
      <w:r w:rsidR="00B73BBA" w:rsidRPr="009C0D35">
        <w:rPr>
          <w:rFonts w:ascii="Barlow" w:hAnsi="Barlow"/>
          <w:color w:val="F56B00"/>
          <w:spacing w:val="-8"/>
        </w:rPr>
        <w:t>?</w:t>
      </w:r>
    </w:p>
    <w:p w14:paraId="27D5BEF1" w14:textId="795FC0E2" w:rsidR="007460B6" w:rsidRPr="00C80B25" w:rsidRDefault="0070359E" w:rsidP="00C869E7">
      <w:pPr>
        <w:pStyle w:val="BodyText"/>
        <w:ind w:right="570"/>
        <w:jc w:val="both"/>
        <w:rPr>
          <w:rFonts w:ascii="Barlow" w:hAnsi="Barlow"/>
          <w:sz w:val="24"/>
          <w:szCs w:val="24"/>
        </w:rPr>
      </w:pPr>
      <w:bookmarkStart w:id="3" w:name="_Hlk521606512"/>
      <w:r>
        <w:rPr>
          <w:rFonts w:ascii="Barlow" w:hAnsi="Barlow"/>
          <w:color w:val="111921"/>
          <w:sz w:val="24"/>
          <w:szCs w:val="24"/>
        </w:rPr>
        <w:t>Families of children and adolescents living with Type 1 diabetes who are seen at diabetes clinics at Perth Children’s Hospital</w:t>
      </w:r>
      <w:r w:rsidR="00554B11">
        <w:rPr>
          <w:rFonts w:ascii="Barlow" w:hAnsi="Barlow"/>
          <w:color w:val="111921"/>
          <w:sz w:val="24"/>
          <w:szCs w:val="24"/>
        </w:rPr>
        <w:t>,</w:t>
      </w:r>
      <w:r>
        <w:rPr>
          <w:rFonts w:ascii="Barlow" w:hAnsi="Barlow"/>
          <w:color w:val="111921"/>
          <w:sz w:val="24"/>
          <w:szCs w:val="24"/>
        </w:rPr>
        <w:t xml:space="preserve"> </w:t>
      </w:r>
      <w:r w:rsidR="0066026E">
        <w:rPr>
          <w:rFonts w:ascii="Barlow" w:hAnsi="Barlow"/>
          <w:color w:val="111921"/>
          <w:sz w:val="24"/>
          <w:szCs w:val="24"/>
        </w:rPr>
        <w:t>including the outer metro and regional clinics</w:t>
      </w:r>
      <w:r w:rsidR="00554B11">
        <w:rPr>
          <w:rFonts w:ascii="Barlow" w:hAnsi="Barlow"/>
          <w:color w:val="111921"/>
          <w:sz w:val="24"/>
          <w:szCs w:val="24"/>
        </w:rPr>
        <w:t>,</w:t>
      </w:r>
      <w:r w:rsidR="0066026E">
        <w:rPr>
          <w:rFonts w:ascii="Barlow" w:hAnsi="Barlow"/>
          <w:color w:val="111921"/>
          <w:sz w:val="24"/>
          <w:szCs w:val="24"/>
        </w:rPr>
        <w:t xml:space="preserve"> </w:t>
      </w:r>
      <w:r>
        <w:rPr>
          <w:rFonts w:ascii="Barlow" w:hAnsi="Barlow"/>
          <w:color w:val="111921"/>
          <w:sz w:val="24"/>
          <w:szCs w:val="24"/>
        </w:rPr>
        <w:t>were invited to take part in a survey, consisting of six or seven sections depending on the age of the child. Caregivers of children under the age of 12 years completed the survey on the child’s behalf, with adolescents over 12 years old completing the survey with support of their caregivers.</w:t>
      </w:r>
      <w:r w:rsidR="001C720A">
        <w:rPr>
          <w:rFonts w:ascii="Barlow" w:hAnsi="Barlow"/>
          <w:color w:val="111921"/>
          <w:sz w:val="24"/>
          <w:szCs w:val="24"/>
        </w:rPr>
        <w:t xml:space="preserve"> Funding was provided by a Stan Perron-supported Perth Children’s Hospital Foundation grant.</w:t>
      </w:r>
    </w:p>
    <w:bookmarkEnd w:id="3"/>
    <w:p w14:paraId="4E0AFB97" w14:textId="77777777" w:rsidR="00FE3DB6" w:rsidRPr="00C80B25" w:rsidRDefault="00FE3DB6" w:rsidP="00C869E7">
      <w:pPr>
        <w:ind w:right="570"/>
        <w:rPr>
          <w:rFonts w:ascii="Barlow" w:eastAsia="Arial" w:hAnsi="Barlow" w:cs="Arial"/>
        </w:rPr>
      </w:pPr>
    </w:p>
    <w:p w14:paraId="1662BA1B" w14:textId="3875D0BF" w:rsidR="00E7075D" w:rsidRPr="00C80B25" w:rsidRDefault="00E7075D" w:rsidP="00C869E7">
      <w:pPr>
        <w:pStyle w:val="Heading1"/>
        <w:spacing w:line="390" w:lineRule="exact"/>
        <w:ind w:right="570"/>
        <w:rPr>
          <w:rFonts w:ascii="Barlow" w:hAnsi="Barlow"/>
          <w:b w:val="0"/>
          <w:bCs w:val="0"/>
        </w:rPr>
      </w:pPr>
      <w:r w:rsidRPr="009C0D35">
        <w:rPr>
          <w:rFonts w:ascii="Barlow" w:hAnsi="Barlow"/>
          <w:noProof/>
          <w:color w:val="00A39C"/>
          <w:spacing w:val="-9"/>
          <w:lang w:eastAsia="en-AU"/>
        </w:rPr>
        <w:drawing>
          <wp:anchor distT="0" distB="0" distL="114300" distR="114300" simplePos="0" relativeHeight="251671552" behindDoc="1" locked="0" layoutInCell="1" allowOverlap="1" wp14:anchorId="19E15B0B" wp14:editId="73E704A6">
            <wp:simplePos x="0" y="0"/>
            <wp:positionH relativeFrom="column">
              <wp:posOffset>34290</wp:posOffset>
            </wp:positionH>
            <wp:positionV relativeFrom="paragraph">
              <wp:posOffset>-1270</wp:posOffset>
            </wp:positionV>
            <wp:extent cx="286385" cy="2851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385" cy="285115"/>
                    </a:xfrm>
                    <a:prstGeom prst="rect">
                      <a:avLst/>
                    </a:prstGeom>
                    <a:noFill/>
                  </pic:spPr>
                </pic:pic>
              </a:graphicData>
            </a:graphic>
            <wp14:sizeRelH relativeFrom="page">
              <wp14:pctWidth>0</wp14:pctWidth>
            </wp14:sizeRelH>
            <wp14:sizeRelV relativeFrom="page">
              <wp14:pctHeight>0</wp14:pctHeight>
            </wp14:sizeRelV>
          </wp:anchor>
        </w:drawing>
      </w:r>
      <w:r w:rsidR="009C0D35">
        <w:rPr>
          <w:rFonts w:ascii="Barlow" w:hAnsi="Barlow"/>
          <w:color w:val="00A39C"/>
          <w:spacing w:val="-9"/>
        </w:rPr>
        <w:t>What did we find</w:t>
      </w:r>
      <w:r w:rsidRPr="009C0D35">
        <w:rPr>
          <w:rFonts w:ascii="Barlow" w:hAnsi="Barlow"/>
          <w:color w:val="00A39C"/>
          <w:spacing w:val="-9"/>
        </w:rPr>
        <w:t>?</w:t>
      </w:r>
    </w:p>
    <w:p w14:paraId="648A6703" w14:textId="74F15148" w:rsidR="006A608F" w:rsidRPr="009C0D35" w:rsidRDefault="00451172" w:rsidP="00C869E7">
      <w:pPr>
        <w:pStyle w:val="BodyText"/>
        <w:ind w:right="570"/>
        <w:jc w:val="both"/>
        <w:rPr>
          <w:rFonts w:ascii="Barlow" w:hAnsi="Barlow"/>
          <w:color w:val="111921"/>
          <w:sz w:val="24"/>
          <w:szCs w:val="24"/>
        </w:rPr>
      </w:pPr>
      <w:bookmarkStart w:id="4" w:name="_Hlk521606533"/>
      <w:r w:rsidRPr="009C0D35">
        <w:rPr>
          <w:rFonts w:ascii="Barlow" w:hAnsi="Barlow"/>
          <w:color w:val="111921"/>
          <w:sz w:val="24"/>
          <w:szCs w:val="24"/>
        </w:rPr>
        <w:t>We found</w:t>
      </w:r>
      <w:r w:rsidR="005F10C5" w:rsidRPr="009C0D35">
        <w:rPr>
          <w:rFonts w:ascii="Barlow" w:hAnsi="Barlow"/>
          <w:color w:val="111921"/>
          <w:sz w:val="24"/>
          <w:szCs w:val="24"/>
        </w:rPr>
        <w:t xml:space="preserve"> a lot of variation </w:t>
      </w:r>
      <w:r w:rsidR="00C869E7">
        <w:rPr>
          <w:rFonts w:ascii="Barlow" w:hAnsi="Barlow"/>
          <w:color w:val="111921"/>
          <w:sz w:val="24"/>
          <w:szCs w:val="24"/>
        </w:rPr>
        <w:t>in how, when and with what foods people choose to treat hypos with</w:t>
      </w:r>
      <w:r w:rsidR="005F10C5" w:rsidRPr="009C0D35">
        <w:rPr>
          <w:rFonts w:ascii="Barlow" w:hAnsi="Barlow"/>
          <w:color w:val="111921"/>
          <w:sz w:val="24"/>
          <w:szCs w:val="24"/>
        </w:rPr>
        <w:t xml:space="preserve">. </w:t>
      </w:r>
    </w:p>
    <w:p w14:paraId="2C9EC9B0" w14:textId="77777777" w:rsidR="006A608F" w:rsidRPr="009C0D35" w:rsidRDefault="006A608F" w:rsidP="00C869E7">
      <w:pPr>
        <w:pStyle w:val="BodyText"/>
        <w:ind w:right="570"/>
        <w:jc w:val="both"/>
        <w:rPr>
          <w:rFonts w:ascii="Barlow" w:hAnsi="Barlow"/>
          <w:color w:val="111921"/>
          <w:sz w:val="24"/>
          <w:szCs w:val="24"/>
        </w:rPr>
      </w:pPr>
    </w:p>
    <w:p w14:paraId="62AC387B" w14:textId="24241EAC" w:rsidR="005F10C5" w:rsidRPr="00C80B25" w:rsidRDefault="00F77BAC" w:rsidP="00C869E7">
      <w:pPr>
        <w:pStyle w:val="BodyText"/>
        <w:ind w:right="570"/>
        <w:jc w:val="both"/>
        <w:rPr>
          <w:rFonts w:ascii="Barlow" w:hAnsi="Barlow"/>
          <w:sz w:val="24"/>
          <w:szCs w:val="24"/>
        </w:rPr>
      </w:pPr>
      <w:r>
        <w:rPr>
          <w:rFonts w:ascii="Barlow" w:hAnsi="Barlow"/>
          <w:color w:val="111921"/>
          <w:sz w:val="24"/>
          <w:szCs w:val="24"/>
        </w:rPr>
        <w:t>We had 271 respondents to the first six sections. Approximately 54% of the respondents treat hypos at the recommended</w:t>
      </w:r>
      <w:r w:rsidR="007D564F">
        <w:rPr>
          <w:rFonts w:ascii="Barlow" w:hAnsi="Barlow"/>
          <w:color w:val="111921"/>
          <w:sz w:val="24"/>
          <w:szCs w:val="24"/>
        </w:rPr>
        <w:t xml:space="preserve"> threshold</w:t>
      </w:r>
      <w:r w:rsidR="005F10C5" w:rsidRPr="009C0D35">
        <w:rPr>
          <w:rFonts w:ascii="Barlow" w:hAnsi="Barlow"/>
          <w:color w:val="111921"/>
          <w:sz w:val="24"/>
          <w:szCs w:val="24"/>
        </w:rPr>
        <w:t>.</w:t>
      </w:r>
      <w:r w:rsidR="007D564F">
        <w:rPr>
          <w:rFonts w:ascii="Barlow" w:hAnsi="Barlow"/>
          <w:color w:val="111921"/>
          <w:sz w:val="24"/>
          <w:szCs w:val="24"/>
        </w:rPr>
        <w:t xml:space="preserve"> </w:t>
      </w:r>
      <w:proofErr w:type="gramStart"/>
      <w:r w:rsidR="007D564F">
        <w:rPr>
          <w:rFonts w:ascii="Barlow" w:hAnsi="Barlow"/>
          <w:color w:val="111921"/>
          <w:sz w:val="24"/>
          <w:szCs w:val="24"/>
        </w:rPr>
        <w:t>The majority of</w:t>
      </w:r>
      <w:proofErr w:type="gramEnd"/>
      <w:r w:rsidR="007D564F">
        <w:rPr>
          <w:rFonts w:ascii="Barlow" w:hAnsi="Barlow"/>
          <w:color w:val="111921"/>
          <w:sz w:val="24"/>
          <w:szCs w:val="24"/>
        </w:rPr>
        <w:t xml:space="preserve"> families (~89%) change this threshold based on different factors, such as time of day, active insulin on board and exercise. Families also reported using a wide variety of foods to treat hypos, some more effective than others.</w:t>
      </w:r>
    </w:p>
    <w:bookmarkEnd w:id="4"/>
    <w:p w14:paraId="03FFB4D5" w14:textId="77777777" w:rsidR="00FE3DB6" w:rsidRPr="00C80B25" w:rsidRDefault="00254679" w:rsidP="00C869E7">
      <w:pPr>
        <w:pStyle w:val="BodyText"/>
        <w:ind w:right="570"/>
        <w:rPr>
          <w:rFonts w:ascii="Barlow" w:hAnsi="Barlow" w:cs="Arial"/>
          <w:b/>
          <w:bCs/>
          <w:sz w:val="27"/>
          <w:szCs w:val="27"/>
        </w:rPr>
      </w:pPr>
      <w:r w:rsidRPr="00C80B25">
        <w:rPr>
          <w:rFonts w:ascii="Barlow" w:hAnsi="Barlow" w:cs="Arial"/>
          <w:b/>
          <w:bCs/>
          <w:noProof/>
          <w:sz w:val="27"/>
          <w:szCs w:val="27"/>
          <w:lang w:eastAsia="en-AU"/>
        </w:rPr>
        <w:drawing>
          <wp:anchor distT="0" distB="0" distL="114300" distR="114300" simplePos="0" relativeHeight="251662336" behindDoc="1" locked="0" layoutInCell="1" allowOverlap="1" wp14:anchorId="27997C68" wp14:editId="276F4CEE">
            <wp:simplePos x="0" y="0"/>
            <wp:positionH relativeFrom="column">
              <wp:posOffset>34290</wp:posOffset>
            </wp:positionH>
            <wp:positionV relativeFrom="paragraph">
              <wp:posOffset>188595</wp:posOffset>
            </wp:positionV>
            <wp:extent cx="286385" cy="2851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385" cy="285115"/>
                    </a:xfrm>
                    <a:prstGeom prst="rect">
                      <a:avLst/>
                    </a:prstGeom>
                    <a:noFill/>
                  </pic:spPr>
                </pic:pic>
              </a:graphicData>
            </a:graphic>
            <wp14:sizeRelH relativeFrom="page">
              <wp14:pctWidth>0</wp14:pctWidth>
            </wp14:sizeRelH>
            <wp14:sizeRelV relativeFrom="page">
              <wp14:pctHeight>0</wp14:pctHeight>
            </wp14:sizeRelV>
          </wp:anchor>
        </w:drawing>
      </w:r>
    </w:p>
    <w:p w14:paraId="03C9034F" w14:textId="28CBAC3A" w:rsidR="00FE3DB6" w:rsidRPr="00C80B25" w:rsidRDefault="009C0D35" w:rsidP="00C869E7">
      <w:pPr>
        <w:pStyle w:val="Heading1"/>
        <w:spacing w:line="391" w:lineRule="exact"/>
        <w:ind w:right="570"/>
        <w:rPr>
          <w:rFonts w:ascii="Barlow" w:hAnsi="Barlow"/>
          <w:b w:val="0"/>
          <w:bCs w:val="0"/>
        </w:rPr>
      </w:pPr>
      <w:r>
        <w:rPr>
          <w:rFonts w:ascii="Barlow" w:hAnsi="Barlow"/>
          <w:color w:val="426EA8"/>
          <w:spacing w:val="-9"/>
        </w:rPr>
        <w:t>What does this mean</w:t>
      </w:r>
      <w:r w:rsidR="00B73BBA" w:rsidRPr="009C0D35">
        <w:rPr>
          <w:rFonts w:ascii="Barlow" w:hAnsi="Barlow"/>
          <w:color w:val="426EA8"/>
          <w:spacing w:val="-9"/>
        </w:rPr>
        <w:t>?</w:t>
      </w:r>
    </w:p>
    <w:p w14:paraId="51909C74" w14:textId="5893BBBA" w:rsidR="006A608F" w:rsidRPr="00C80B25" w:rsidRDefault="007D564F" w:rsidP="00C869E7">
      <w:pPr>
        <w:pStyle w:val="BodyText"/>
        <w:tabs>
          <w:tab w:val="left" w:pos="9923"/>
        </w:tabs>
        <w:ind w:right="570"/>
        <w:jc w:val="both"/>
        <w:rPr>
          <w:rFonts w:ascii="Barlow" w:hAnsi="Barlow"/>
          <w:sz w:val="24"/>
          <w:szCs w:val="24"/>
        </w:rPr>
      </w:pPr>
      <w:r>
        <w:rPr>
          <w:rFonts w:ascii="Barlow" w:hAnsi="Barlow"/>
          <w:color w:val="111921"/>
          <w:sz w:val="24"/>
          <w:szCs w:val="24"/>
        </w:rPr>
        <w:t xml:space="preserve">Families report having a variety of different ways of managing hypos. It also shows that the current </w:t>
      </w:r>
      <w:r w:rsidR="0066026E">
        <w:rPr>
          <w:rFonts w:ascii="Barlow" w:hAnsi="Barlow"/>
          <w:color w:val="111921"/>
          <w:sz w:val="24"/>
          <w:szCs w:val="24"/>
        </w:rPr>
        <w:t>hypo education needs to be revisited,</w:t>
      </w:r>
      <w:r>
        <w:rPr>
          <w:rFonts w:ascii="Barlow" w:hAnsi="Barlow"/>
          <w:color w:val="111921"/>
          <w:sz w:val="24"/>
          <w:szCs w:val="24"/>
        </w:rPr>
        <w:t xml:space="preserve"> </w:t>
      </w:r>
      <w:r w:rsidR="00116E21">
        <w:rPr>
          <w:rFonts w:ascii="Barlow" w:hAnsi="Barlow"/>
          <w:color w:val="111921"/>
          <w:sz w:val="24"/>
          <w:szCs w:val="24"/>
        </w:rPr>
        <w:t>especially with the use of hybrid closed loop (HCL) therapy.</w:t>
      </w:r>
      <w:r w:rsidR="00C57E44">
        <w:rPr>
          <w:rFonts w:ascii="Barlow" w:hAnsi="Barlow"/>
          <w:color w:val="111921"/>
          <w:sz w:val="24"/>
          <w:szCs w:val="24"/>
        </w:rPr>
        <w:t xml:space="preserve"> The findings have been used to develop a current clinical trial looking at redefining the hypo threshold used.</w:t>
      </w:r>
      <w:r w:rsidR="00116E21">
        <w:rPr>
          <w:rFonts w:ascii="Barlow" w:hAnsi="Barlow"/>
          <w:color w:val="111921"/>
          <w:sz w:val="24"/>
          <w:szCs w:val="24"/>
        </w:rPr>
        <w:t xml:space="preserve"> </w:t>
      </w:r>
      <w:r w:rsidR="0066026E">
        <w:rPr>
          <w:rFonts w:ascii="Barlow" w:hAnsi="Barlow"/>
          <w:color w:val="111921"/>
          <w:sz w:val="24"/>
          <w:szCs w:val="24"/>
        </w:rPr>
        <w:t>We have also created a</w:t>
      </w:r>
      <w:r w:rsidR="00116E21">
        <w:rPr>
          <w:rFonts w:ascii="Barlow" w:hAnsi="Barlow"/>
          <w:color w:val="111921"/>
          <w:sz w:val="24"/>
          <w:szCs w:val="24"/>
        </w:rPr>
        <w:t xml:space="preserve"> traffic light guide with different foods to aid families </w:t>
      </w:r>
      <w:r w:rsidR="00DD104A">
        <w:rPr>
          <w:rFonts w:ascii="Barlow" w:hAnsi="Barlow"/>
          <w:color w:val="111921"/>
          <w:sz w:val="24"/>
          <w:szCs w:val="24"/>
        </w:rPr>
        <w:t xml:space="preserve">in </w:t>
      </w:r>
      <w:r w:rsidR="00116E21">
        <w:rPr>
          <w:rFonts w:ascii="Barlow" w:hAnsi="Barlow"/>
          <w:color w:val="111921"/>
          <w:sz w:val="24"/>
          <w:szCs w:val="24"/>
        </w:rPr>
        <w:t>choos</w:t>
      </w:r>
      <w:r w:rsidR="00DD104A">
        <w:rPr>
          <w:rFonts w:ascii="Barlow" w:hAnsi="Barlow"/>
          <w:color w:val="111921"/>
          <w:sz w:val="24"/>
          <w:szCs w:val="24"/>
        </w:rPr>
        <w:t>ing</w:t>
      </w:r>
      <w:r w:rsidR="00116E21">
        <w:rPr>
          <w:rFonts w:ascii="Barlow" w:hAnsi="Barlow"/>
          <w:color w:val="111921"/>
          <w:sz w:val="24"/>
          <w:szCs w:val="24"/>
        </w:rPr>
        <w:t xml:space="preserve"> more effective hypo treatments</w:t>
      </w:r>
      <w:r w:rsidR="00C54FB8">
        <w:rPr>
          <w:rFonts w:ascii="Barlow" w:hAnsi="Barlow"/>
          <w:color w:val="111921"/>
          <w:sz w:val="24"/>
          <w:szCs w:val="24"/>
        </w:rPr>
        <w:t>, which can be discussed with your dietitian in clinic</w:t>
      </w:r>
      <w:r w:rsidR="00116E21">
        <w:rPr>
          <w:rFonts w:ascii="Barlow" w:hAnsi="Barlow"/>
          <w:color w:val="111921"/>
          <w:sz w:val="24"/>
          <w:szCs w:val="24"/>
        </w:rPr>
        <w:t>.</w:t>
      </w:r>
    </w:p>
    <w:p w14:paraId="33CEF52B" w14:textId="709EB327" w:rsidR="006A608F" w:rsidRPr="008145A8" w:rsidRDefault="006A608F" w:rsidP="00E7075D">
      <w:pPr>
        <w:pStyle w:val="BodyText"/>
        <w:ind w:right="122"/>
        <w:rPr>
          <w:rFonts w:cs="Arial"/>
          <w:sz w:val="24"/>
          <w:szCs w:val="24"/>
        </w:rPr>
      </w:pPr>
    </w:p>
    <w:p w14:paraId="25A04319" w14:textId="0580083E" w:rsidR="0029654C" w:rsidRDefault="0029654C" w:rsidP="00E7075D">
      <w:pPr>
        <w:pStyle w:val="BodyText"/>
        <w:ind w:right="122"/>
      </w:pPr>
    </w:p>
    <w:p w14:paraId="103ACCB5" w14:textId="134BDC3A" w:rsidR="0029654C" w:rsidRPr="00E7075D" w:rsidRDefault="0070359E" w:rsidP="00E7075D">
      <w:pPr>
        <w:pStyle w:val="BodyText"/>
        <w:ind w:right="122"/>
      </w:pPr>
      <w:r w:rsidRPr="00DC76AC">
        <w:rPr>
          <w:noProof/>
          <w:color w:val="00AFEF"/>
          <w:spacing w:val="-9"/>
          <w:lang w:eastAsia="en-AU"/>
        </w:rPr>
        <mc:AlternateContent>
          <mc:Choice Requires="wps">
            <w:drawing>
              <wp:anchor distT="0" distB="0" distL="114300" distR="114300" simplePos="0" relativeHeight="251679744" behindDoc="0" locked="0" layoutInCell="1" allowOverlap="1" wp14:anchorId="16E4ECC0" wp14:editId="582866B5">
                <wp:simplePos x="0" y="0"/>
                <wp:positionH relativeFrom="column">
                  <wp:posOffset>-369569</wp:posOffset>
                </wp:positionH>
                <wp:positionV relativeFrom="page">
                  <wp:posOffset>9696450</wp:posOffset>
                </wp:positionV>
                <wp:extent cx="7713980" cy="637540"/>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3980" cy="637540"/>
                        </a:xfrm>
                        <a:prstGeom prst="rect">
                          <a:avLst/>
                        </a:prstGeom>
                        <a:solidFill>
                          <a:srgbClr val="4A99DE">
                            <a:alpha val="10196"/>
                          </a:srgbClr>
                        </a:solidFill>
                        <a:ln w="9525">
                          <a:noFill/>
                          <a:miter lim="800000"/>
                          <a:headEnd/>
                          <a:tailEnd/>
                        </a:ln>
                      </wps:spPr>
                      <wps:txbx>
                        <w:txbxContent>
                          <w:p w14:paraId="695E08CA" w14:textId="15D48666" w:rsidR="00DC76AC" w:rsidRPr="00C80B25" w:rsidRDefault="00DC76AC" w:rsidP="00DC76AC">
                            <w:pPr>
                              <w:ind w:left="720"/>
                              <w:rPr>
                                <w:rFonts w:ascii="Barlow" w:hAnsi="Barlow"/>
                                <w:color w:val="808080" w:themeColor="background1" w:themeShade="80"/>
                              </w:rPr>
                            </w:pPr>
                            <w:r w:rsidRPr="00B30468">
                              <w:rPr>
                                <w:rFonts w:ascii="Barlow" w:hAnsi="Barlow"/>
                                <w:b/>
                                <w:bCs/>
                                <w:color w:val="4A99DE"/>
                              </w:rPr>
                              <w:t>For further information:</w:t>
                            </w:r>
                            <w:r w:rsidRPr="00C80B25">
                              <w:rPr>
                                <w:rFonts w:ascii="Barlow" w:hAnsi="Barlow"/>
                              </w:rPr>
                              <w:tab/>
                            </w:r>
                            <w:r w:rsidRPr="00B30468">
                              <w:rPr>
                                <w:rFonts w:ascii="Barlow" w:hAnsi="Barlow"/>
                                <w:b/>
                                <w:bCs/>
                                <w:color w:val="4A99DE"/>
                              </w:rPr>
                              <w:t>e</w:t>
                            </w:r>
                            <w:r w:rsidRPr="00B30468">
                              <w:rPr>
                                <w:rFonts w:ascii="Barlow" w:hAnsi="Barlow"/>
                                <w:b/>
                                <w:bCs/>
                                <w:color w:val="F79646" w:themeColor="accent6"/>
                              </w:rPr>
                              <w:t xml:space="preserve">  </w:t>
                            </w:r>
                            <w:r w:rsidRPr="00B30468">
                              <w:rPr>
                                <w:rFonts w:ascii="Barlow" w:hAnsi="Barlow"/>
                                <w:b/>
                                <w:bCs/>
                                <w:color w:val="4A99DE"/>
                              </w:rPr>
                              <w:t xml:space="preserve"> |</w:t>
                            </w:r>
                            <w:r w:rsidRPr="009C0D35">
                              <w:rPr>
                                <w:rFonts w:ascii="Barlow" w:hAnsi="Barlow"/>
                                <w:color w:val="4A99DE"/>
                              </w:rPr>
                              <w:t xml:space="preserve"> </w:t>
                            </w:r>
                            <w:r w:rsidR="009C0D35">
                              <w:rPr>
                                <w:rFonts w:ascii="Barlow" w:hAnsi="Barlow"/>
                                <w:color w:val="4A99DE"/>
                              </w:rPr>
                              <w:t xml:space="preserve"> </w:t>
                            </w:r>
                            <w:r w:rsidR="00C80B25" w:rsidRPr="009C0D35">
                              <w:rPr>
                                <w:rFonts w:ascii="Barlow" w:hAnsi="Barlow"/>
                                <w:color w:val="111921"/>
                              </w:rPr>
                              <w:t>D</w:t>
                            </w:r>
                            <w:r w:rsidRPr="009C0D35">
                              <w:rPr>
                                <w:rFonts w:ascii="Barlow" w:hAnsi="Barlow"/>
                                <w:color w:val="111921"/>
                              </w:rPr>
                              <w:t>iabetes.</w:t>
                            </w:r>
                            <w:r w:rsidR="00C80B25" w:rsidRPr="009C0D35">
                              <w:rPr>
                                <w:rFonts w:ascii="Barlow" w:hAnsi="Barlow"/>
                                <w:color w:val="111921"/>
                              </w:rPr>
                              <w:t>R</w:t>
                            </w:r>
                            <w:r w:rsidRPr="009C0D35">
                              <w:rPr>
                                <w:rFonts w:ascii="Barlow" w:hAnsi="Barlow"/>
                                <w:color w:val="111921"/>
                              </w:rPr>
                              <w:t>esearch@health.wa.gov.au</w:t>
                            </w:r>
                          </w:p>
                          <w:p w14:paraId="57842DBC" w14:textId="5A258E02" w:rsidR="00DC76AC" w:rsidRPr="00C80B25" w:rsidRDefault="00DC76AC" w:rsidP="00DC76AC">
                            <w:pPr>
                              <w:ind w:left="720"/>
                              <w:rPr>
                                <w:rFonts w:ascii="Barlow" w:hAnsi="Barlow"/>
                                <w:color w:val="808080" w:themeColor="background1" w:themeShade="80"/>
                              </w:rPr>
                            </w:pPr>
                            <w:r w:rsidRPr="00C80B25">
                              <w:rPr>
                                <w:rFonts w:ascii="Barlow" w:hAnsi="Barlow"/>
                                <w:color w:val="808080" w:themeColor="background1" w:themeShade="80"/>
                              </w:rPr>
                              <w:tab/>
                            </w:r>
                            <w:r w:rsidRPr="00C80B25">
                              <w:rPr>
                                <w:rFonts w:ascii="Barlow" w:hAnsi="Barlow"/>
                                <w:color w:val="808080" w:themeColor="background1" w:themeShade="80"/>
                              </w:rPr>
                              <w:tab/>
                            </w:r>
                            <w:r w:rsidRPr="00C80B25">
                              <w:rPr>
                                <w:rFonts w:ascii="Barlow" w:hAnsi="Barlow"/>
                                <w:color w:val="808080" w:themeColor="background1" w:themeShade="80"/>
                              </w:rPr>
                              <w:tab/>
                              <w:t xml:space="preserve">    </w:t>
                            </w:r>
                            <w:r w:rsidRPr="00C80B25">
                              <w:rPr>
                                <w:rFonts w:ascii="Barlow" w:hAnsi="Barlow"/>
                                <w:color w:val="808080" w:themeColor="background1" w:themeShade="80"/>
                              </w:rPr>
                              <w:tab/>
                            </w:r>
                            <w:r w:rsidR="00C869E7">
                              <w:rPr>
                                <w:rFonts w:ascii="Barlow" w:hAnsi="Barlow"/>
                                <w:color w:val="808080" w:themeColor="background1" w:themeShade="80"/>
                              </w:rPr>
                              <w:t xml:space="preserve"> </w:t>
                            </w:r>
                            <w:r w:rsidRPr="00B30468">
                              <w:rPr>
                                <w:rFonts w:ascii="Barlow" w:hAnsi="Barlow"/>
                                <w:b/>
                                <w:bCs/>
                                <w:color w:val="F56B00"/>
                              </w:rPr>
                              <w:t>t</w:t>
                            </w:r>
                            <w:r w:rsidRPr="00B30468">
                              <w:rPr>
                                <w:rFonts w:ascii="Barlow" w:hAnsi="Barlow"/>
                                <w:b/>
                                <w:bCs/>
                                <w:color w:val="9BBB59" w:themeColor="accent3"/>
                              </w:rPr>
                              <w:t xml:space="preserve"> </w:t>
                            </w:r>
                            <w:r w:rsidR="00C869E7" w:rsidRPr="00B30468">
                              <w:rPr>
                                <w:rFonts w:ascii="Barlow" w:hAnsi="Barlow"/>
                                <w:b/>
                                <w:bCs/>
                                <w:color w:val="9BBB59" w:themeColor="accent3"/>
                              </w:rPr>
                              <w:t xml:space="preserve"> </w:t>
                            </w:r>
                            <w:r w:rsidRPr="00B30468">
                              <w:rPr>
                                <w:rFonts w:ascii="Barlow" w:hAnsi="Barlow"/>
                                <w:b/>
                                <w:bCs/>
                                <w:color w:val="F56B00"/>
                              </w:rPr>
                              <w:t xml:space="preserve"> |</w:t>
                            </w:r>
                            <w:r w:rsidRPr="009C0D35">
                              <w:rPr>
                                <w:rFonts w:ascii="Barlow" w:hAnsi="Barlow"/>
                                <w:color w:val="F56B00"/>
                              </w:rPr>
                              <w:t xml:space="preserve"> </w:t>
                            </w:r>
                            <w:r w:rsidR="009C0D35">
                              <w:rPr>
                                <w:rFonts w:ascii="Barlow" w:hAnsi="Barlow"/>
                                <w:color w:val="F56B00"/>
                              </w:rPr>
                              <w:t xml:space="preserve"> </w:t>
                            </w:r>
                            <w:r w:rsidR="00C80B25" w:rsidRPr="009C0D35">
                              <w:rPr>
                                <w:rFonts w:ascii="Barlow" w:hAnsi="Barlow"/>
                                <w:color w:val="111921"/>
                              </w:rPr>
                              <w:t>(</w:t>
                            </w:r>
                            <w:r w:rsidRPr="009C0D35">
                              <w:rPr>
                                <w:rFonts w:ascii="Barlow" w:hAnsi="Barlow"/>
                                <w:color w:val="111921"/>
                              </w:rPr>
                              <w:t>08</w:t>
                            </w:r>
                            <w:r w:rsidR="00C80B25" w:rsidRPr="009C0D35">
                              <w:rPr>
                                <w:rFonts w:ascii="Barlow" w:hAnsi="Barlow"/>
                                <w:color w:val="111921"/>
                              </w:rPr>
                              <w:t>)</w:t>
                            </w:r>
                            <w:r w:rsidRPr="009C0D35">
                              <w:rPr>
                                <w:rFonts w:ascii="Barlow" w:hAnsi="Barlow"/>
                                <w:color w:val="111921"/>
                              </w:rPr>
                              <w:t xml:space="preserve"> 6456 </w:t>
                            </w:r>
                            <w:r w:rsidR="00C80B25" w:rsidRPr="009C0D35">
                              <w:rPr>
                                <w:rFonts w:ascii="Barlow" w:hAnsi="Barlow"/>
                                <w:color w:val="111921"/>
                              </w:rPr>
                              <w:t>8976</w:t>
                            </w:r>
                          </w:p>
                          <w:p w14:paraId="04DB64E9" w14:textId="1534AE34" w:rsidR="00DC76AC" w:rsidRPr="00C80B25" w:rsidRDefault="00DC76AC" w:rsidP="00DC76AC">
                            <w:pPr>
                              <w:ind w:left="720"/>
                              <w:rPr>
                                <w:rFonts w:ascii="Barlow" w:hAnsi="Barlow"/>
                                <w:color w:val="808080" w:themeColor="background1" w:themeShade="80"/>
                              </w:rPr>
                            </w:pPr>
                            <w:r w:rsidRPr="00C80B25">
                              <w:rPr>
                                <w:rFonts w:ascii="Barlow" w:hAnsi="Barlow"/>
                                <w:color w:val="808080" w:themeColor="background1" w:themeShade="80"/>
                              </w:rPr>
                              <w:tab/>
                            </w:r>
                            <w:r w:rsidRPr="00C80B25">
                              <w:rPr>
                                <w:rFonts w:ascii="Barlow" w:hAnsi="Barlow"/>
                                <w:color w:val="808080" w:themeColor="background1" w:themeShade="80"/>
                              </w:rPr>
                              <w:tab/>
                            </w:r>
                            <w:r w:rsidRPr="00C80B25">
                              <w:rPr>
                                <w:rFonts w:ascii="Barlow" w:hAnsi="Barlow"/>
                                <w:color w:val="808080" w:themeColor="background1" w:themeShade="80"/>
                              </w:rPr>
                              <w:tab/>
                              <w:t xml:space="preserve">    </w:t>
                            </w:r>
                            <w:r w:rsidRPr="00C80B25">
                              <w:rPr>
                                <w:rFonts w:ascii="Barlow" w:hAnsi="Barlow"/>
                                <w:color w:val="808080" w:themeColor="background1" w:themeShade="80"/>
                              </w:rPr>
                              <w:tab/>
                            </w:r>
                            <w:r w:rsidRPr="00B30468">
                              <w:rPr>
                                <w:rFonts w:ascii="Barlow" w:hAnsi="Barlow"/>
                                <w:b/>
                                <w:bCs/>
                                <w:color w:val="00A39C"/>
                              </w:rPr>
                              <w:t>w</w:t>
                            </w:r>
                            <w:r w:rsidRPr="00B30468">
                              <w:rPr>
                                <w:rFonts w:ascii="Barlow" w:hAnsi="Barlow"/>
                                <w:b/>
                                <w:bCs/>
                                <w:color w:val="4BACC6" w:themeColor="accent5"/>
                              </w:rPr>
                              <w:t xml:space="preserve">  </w:t>
                            </w:r>
                            <w:r w:rsidRPr="00B30468">
                              <w:rPr>
                                <w:rFonts w:ascii="Barlow" w:hAnsi="Barlow"/>
                                <w:b/>
                                <w:bCs/>
                                <w:color w:val="00A39C"/>
                              </w:rPr>
                              <w:t>|</w:t>
                            </w:r>
                            <w:r w:rsidRPr="00C80B25">
                              <w:rPr>
                                <w:rFonts w:ascii="Barlow" w:hAnsi="Barlow"/>
                                <w:color w:val="808080" w:themeColor="background1" w:themeShade="80"/>
                              </w:rPr>
                              <w:t xml:space="preserve"> </w:t>
                            </w:r>
                            <w:r w:rsidR="009C0D35">
                              <w:rPr>
                                <w:rFonts w:ascii="Barlow" w:hAnsi="Barlow"/>
                                <w:color w:val="808080" w:themeColor="background1" w:themeShade="80"/>
                              </w:rPr>
                              <w:t xml:space="preserve"> </w:t>
                            </w:r>
                            <w:r w:rsidR="00C80B25" w:rsidRPr="009C0D35">
                              <w:rPr>
                                <w:rFonts w:ascii="Barlow" w:hAnsi="Barlow"/>
                                <w:color w:val="111921"/>
                              </w:rPr>
                              <w:t>diabetes.thekids.org.au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E4ECC0" id="_x0000_t202" coordsize="21600,21600" o:spt="202" path="m,l,21600r21600,l21600,xe">
                <v:stroke joinstyle="miter"/>
                <v:path gradientshapeok="t" o:connecttype="rect"/>
              </v:shapetype>
              <v:shape id="Text Box 2" o:spid="_x0000_s1026" type="#_x0000_t202" style="position:absolute;left:0;text-align:left;margin-left:-29.1pt;margin-top:763.5pt;width:607.4pt;height:5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" fillcolor="#4a99de" stroked="f">
                <v:fill opacity="6682f"/>
                <v:textbox>
                  <w:txbxContent>
                    <w:p w14:paraId="695E08CA" w14:textId="15D48666" w:rsidR="00DC76AC" w:rsidRPr="00C80B25" w:rsidRDefault="00DC76AC" w:rsidP="00DC76AC">
                      <w:pPr>
                        <w:ind w:left="720"/>
                        <w:rPr>
                          <w:rFonts w:ascii="Barlow" w:hAnsi="Barlow"/>
                          <w:color w:val="808080" w:themeColor="background1" w:themeShade="80"/>
                        </w:rPr>
                      </w:pPr>
                      <w:r w:rsidRPr="00B30468">
                        <w:rPr>
                          <w:rFonts w:ascii="Barlow" w:hAnsi="Barlow"/>
                          <w:b/>
                          <w:bCs/>
                          <w:color w:val="4A99DE"/>
                        </w:rPr>
                        <w:t>For further information:</w:t>
                      </w:r>
                      <w:r w:rsidRPr="00C80B25">
                        <w:rPr>
                          <w:rFonts w:ascii="Barlow" w:hAnsi="Barlow"/>
                        </w:rPr>
                        <w:tab/>
                      </w:r>
                      <w:r w:rsidRPr="00B30468">
                        <w:rPr>
                          <w:rFonts w:ascii="Barlow" w:hAnsi="Barlow"/>
                          <w:b/>
                          <w:bCs/>
                          <w:color w:val="4A99DE"/>
                        </w:rPr>
                        <w:t>e</w:t>
                      </w:r>
                      <w:r w:rsidRPr="00B30468">
                        <w:rPr>
                          <w:rFonts w:ascii="Barlow" w:hAnsi="Barlow"/>
                          <w:b/>
                          <w:bCs/>
                          <w:color w:val="F79646" w:themeColor="accent6"/>
                        </w:rPr>
                        <w:t xml:space="preserve">  </w:t>
                      </w:r>
                      <w:r w:rsidRPr="00B30468">
                        <w:rPr>
                          <w:rFonts w:ascii="Barlow" w:hAnsi="Barlow"/>
                          <w:b/>
                          <w:bCs/>
                          <w:color w:val="4A99DE"/>
                        </w:rPr>
                        <w:t xml:space="preserve"> </w:t>
                      </w:r>
                      <w:proofErr w:type="gramStart"/>
                      <w:r w:rsidRPr="00B30468">
                        <w:rPr>
                          <w:rFonts w:ascii="Barlow" w:hAnsi="Barlow"/>
                          <w:b/>
                          <w:bCs/>
                          <w:color w:val="4A99DE"/>
                        </w:rPr>
                        <w:t>|</w:t>
                      </w:r>
                      <w:r w:rsidRPr="009C0D35">
                        <w:rPr>
                          <w:rFonts w:ascii="Barlow" w:hAnsi="Barlow"/>
                          <w:color w:val="4A99DE"/>
                        </w:rPr>
                        <w:t xml:space="preserve"> </w:t>
                      </w:r>
                      <w:r w:rsidR="009C0D35">
                        <w:rPr>
                          <w:rFonts w:ascii="Barlow" w:hAnsi="Barlow"/>
                          <w:color w:val="4A99DE"/>
                        </w:rPr>
                        <w:t xml:space="preserve"> </w:t>
                      </w:r>
                      <w:r w:rsidR="00C80B25" w:rsidRPr="009C0D35">
                        <w:rPr>
                          <w:rFonts w:ascii="Barlow" w:hAnsi="Barlow"/>
                          <w:color w:val="111921"/>
                        </w:rPr>
                        <w:t>D</w:t>
                      </w:r>
                      <w:r w:rsidRPr="009C0D35">
                        <w:rPr>
                          <w:rFonts w:ascii="Barlow" w:hAnsi="Barlow"/>
                          <w:color w:val="111921"/>
                        </w:rPr>
                        <w:t>iabetes.</w:t>
                      </w:r>
                      <w:r w:rsidR="00C80B25" w:rsidRPr="009C0D35">
                        <w:rPr>
                          <w:rFonts w:ascii="Barlow" w:hAnsi="Barlow"/>
                          <w:color w:val="111921"/>
                        </w:rPr>
                        <w:t>R</w:t>
                      </w:r>
                      <w:r w:rsidRPr="009C0D35">
                        <w:rPr>
                          <w:rFonts w:ascii="Barlow" w:hAnsi="Barlow"/>
                          <w:color w:val="111921"/>
                        </w:rPr>
                        <w:t>esearch@health.wa.gov.au</w:t>
                      </w:r>
                      <w:proofErr w:type="gramEnd"/>
                    </w:p>
                    <w:p w14:paraId="57842DBC" w14:textId="5A258E02" w:rsidR="00DC76AC" w:rsidRPr="00C80B25" w:rsidRDefault="00DC76AC" w:rsidP="00DC76AC">
                      <w:pPr>
                        <w:ind w:left="720"/>
                        <w:rPr>
                          <w:rFonts w:ascii="Barlow" w:hAnsi="Barlow"/>
                          <w:color w:val="808080" w:themeColor="background1" w:themeShade="80"/>
                        </w:rPr>
                      </w:pPr>
                      <w:r w:rsidRPr="00C80B25">
                        <w:rPr>
                          <w:rFonts w:ascii="Barlow" w:hAnsi="Barlow"/>
                          <w:color w:val="808080" w:themeColor="background1" w:themeShade="80"/>
                        </w:rPr>
                        <w:tab/>
                      </w:r>
                      <w:r w:rsidRPr="00C80B25">
                        <w:rPr>
                          <w:rFonts w:ascii="Barlow" w:hAnsi="Barlow"/>
                          <w:color w:val="808080" w:themeColor="background1" w:themeShade="80"/>
                        </w:rPr>
                        <w:tab/>
                      </w:r>
                      <w:r w:rsidRPr="00C80B25">
                        <w:rPr>
                          <w:rFonts w:ascii="Barlow" w:hAnsi="Barlow"/>
                          <w:color w:val="808080" w:themeColor="background1" w:themeShade="80"/>
                        </w:rPr>
                        <w:tab/>
                        <w:t xml:space="preserve">    </w:t>
                      </w:r>
                      <w:r w:rsidRPr="00C80B25">
                        <w:rPr>
                          <w:rFonts w:ascii="Barlow" w:hAnsi="Barlow"/>
                          <w:color w:val="808080" w:themeColor="background1" w:themeShade="80"/>
                        </w:rPr>
                        <w:tab/>
                      </w:r>
                      <w:r w:rsidR="00C869E7">
                        <w:rPr>
                          <w:rFonts w:ascii="Barlow" w:hAnsi="Barlow"/>
                          <w:color w:val="808080" w:themeColor="background1" w:themeShade="80"/>
                        </w:rPr>
                        <w:t xml:space="preserve"> </w:t>
                      </w:r>
                      <w:r w:rsidRPr="00B30468">
                        <w:rPr>
                          <w:rFonts w:ascii="Barlow" w:hAnsi="Barlow"/>
                          <w:b/>
                          <w:bCs/>
                          <w:color w:val="F56B00"/>
                        </w:rPr>
                        <w:t>t</w:t>
                      </w:r>
                      <w:r w:rsidRPr="00B30468">
                        <w:rPr>
                          <w:rFonts w:ascii="Barlow" w:hAnsi="Barlow"/>
                          <w:b/>
                          <w:bCs/>
                          <w:color w:val="9BBB59" w:themeColor="accent3"/>
                        </w:rPr>
                        <w:t xml:space="preserve"> </w:t>
                      </w:r>
                      <w:r w:rsidR="00C869E7" w:rsidRPr="00B30468">
                        <w:rPr>
                          <w:rFonts w:ascii="Barlow" w:hAnsi="Barlow"/>
                          <w:b/>
                          <w:bCs/>
                          <w:color w:val="9BBB59" w:themeColor="accent3"/>
                        </w:rPr>
                        <w:t xml:space="preserve"> </w:t>
                      </w:r>
                      <w:r w:rsidRPr="00B30468">
                        <w:rPr>
                          <w:rFonts w:ascii="Barlow" w:hAnsi="Barlow"/>
                          <w:b/>
                          <w:bCs/>
                          <w:color w:val="F56B00"/>
                        </w:rPr>
                        <w:t xml:space="preserve"> </w:t>
                      </w:r>
                      <w:proofErr w:type="gramStart"/>
                      <w:r w:rsidRPr="00B30468">
                        <w:rPr>
                          <w:rFonts w:ascii="Barlow" w:hAnsi="Barlow"/>
                          <w:b/>
                          <w:bCs/>
                          <w:color w:val="F56B00"/>
                        </w:rPr>
                        <w:t>|</w:t>
                      </w:r>
                      <w:r w:rsidRPr="009C0D35">
                        <w:rPr>
                          <w:rFonts w:ascii="Barlow" w:hAnsi="Barlow"/>
                          <w:color w:val="F56B00"/>
                        </w:rPr>
                        <w:t xml:space="preserve"> </w:t>
                      </w:r>
                      <w:r w:rsidR="009C0D35">
                        <w:rPr>
                          <w:rFonts w:ascii="Barlow" w:hAnsi="Barlow"/>
                          <w:color w:val="F56B00"/>
                        </w:rPr>
                        <w:t xml:space="preserve"> </w:t>
                      </w:r>
                      <w:r w:rsidR="00C80B25" w:rsidRPr="009C0D35">
                        <w:rPr>
                          <w:rFonts w:ascii="Barlow" w:hAnsi="Barlow"/>
                          <w:color w:val="111921"/>
                        </w:rPr>
                        <w:t>(</w:t>
                      </w:r>
                      <w:proofErr w:type="gramEnd"/>
                      <w:r w:rsidRPr="009C0D35">
                        <w:rPr>
                          <w:rFonts w:ascii="Barlow" w:hAnsi="Barlow"/>
                          <w:color w:val="111921"/>
                        </w:rPr>
                        <w:t>08</w:t>
                      </w:r>
                      <w:r w:rsidR="00C80B25" w:rsidRPr="009C0D35">
                        <w:rPr>
                          <w:rFonts w:ascii="Barlow" w:hAnsi="Barlow"/>
                          <w:color w:val="111921"/>
                        </w:rPr>
                        <w:t>)</w:t>
                      </w:r>
                      <w:r w:rsidRPr="009C0D35">
                        <w:rPr>
                          <w:rFonts w:ascii="Barlow" w:hAnsi="Barlow"/>
                          <w:color w:val="111921"/>
                        </w:rPr>
                        <w:t xml:space="preserve"> 6456 </w:t>
                      </w:r>
                      <w:r w:rsidR="00C80B25" w:rsidRPr="009C0D35">
                        <w:rPr>
                          <w:rFonts w:ascii="Barlow" w:hAnsi="Barlow"/>
                          <w:color w:val="111921"/>
                        </w:rPr>
                        <w:t>8976</w:t>
                      </w:r>
                    </w:p>
                    <w:p w14:paraId="04DB64E9" w14:textId="1534AE34" w:rsidR="00DC76AC" w:rsidRPr="00C80B25" w:rsidRDefault="00DC76AC" w:rsidP="00DC76AC">
                      <w:pPr>
                        <w:ind w:left="720"/>
                        <w:rPr>
                          <w:rFonts w:ascii="Barlow" w:hAnsi="Barlow"/>
                          <w:color w:val="808080" w:themeColor="background1" w:themeShade="80"/>
                        </w:rPr>
                      </w:pPr>
                      <w:r w:rsidRPr="00C80B25">
                        <w:rPr>
                          <w:rFonts w:ascii="Barlow" w:hAnsi="Barlow"/>
                          <w:color w:val="808080" w:themeColor="background1" w:themeShade="80"/>
                        </w:rPr>
                        <w:tab/>
                      </w:r>
                      <w:r w:rsidRPr="00C80B25">
                        <w:rPr>
                          <w:rFonts w:ascii="Barlow" w:hAnsi="Barlow"/>
                          <w:color w:val="808080" w:themeColor="background1" w:themeShade="80"/>
                        </w:rPr>
                        <w:tab/>
                      </w:r>
                      <w:r w:rsidRPr="00C80B25">
                        <w:rPr>
                          <w:rFonts w:ascii="Barlow" w:hAnsi="Barlow"/>
                          <w:color w:val="808080" w:themeColor="background1" w:themeShade="80"/>
                        </w:rPr>
                        <w:tab/>
                        <w:t xml:space="preserve">    </w:t>
                      </w:r>
                      <w:r w:rsidRPr="00C80B25">
                        <w:rPr>
                          <w:rFonts w:ascii="Barlow" w:hAnsi="Barlow"/>
                          <w:color w:val="808080" w:themeColor="background1" w:themeShade="80"/>
                        </w:rPr>
                        <w:tab/>
                      </w:r>
                      <w:proofErr w:type="gramStart"/>
                      <w:r w:rsidRPr="00B30468">
                        <w:rPr>
                          <w:rFonts w:ascii="Barlow" w:hAnsi="Barlow"/>
                          <w:b/>
                          <w:bCs/>
                          <w:color w:val="00A39C"/>
                        </w:rPr>
                        <w:t>w</w:t>
                      </w:r>
                      <w:r w:rsidRPr="00B30468">
                        <w:rPr>
                          <w:rFonts w:ascii="Barlow" w:hAnsi="Barlow"/>
                          <w:b/>
                          <w:bCs/>
                          <w:color w:val="4BACC6" w:themeColor="accent5"/>
                        </w:rPr>
                        <w:t xml:space="preserve">  </w:t>
                      </w:r>
                      <w:r w:rsidRPr="00B30468">
                        <w:rPr>
                          <w:rFonts w:ascii="Barlow" w:hAnsi="Barlow"/>
                          <w:b/>
                          <w:bCs/>
                          <w:color w:val="00A39C"/>
                        </w:rPr>
                        <w:t>|</w:t>
                      </w:r>
                      <w:proofErr w:type="gramEnd"/>
                      <w:r w:rsidRPr="00C80B25">
                        <w:rPr>
                          <w:rFonts w:ascii="Barlow" w:hAnsi="Barlow"/>
                          <w:color w:val="808080" w:themeColor="background1" w:themeShade="80"/>
                        </w:rPr>
                        <w:t xml:space="preserve"> </w:t>
                      </w:r>
                      <w:r w:rsidR="009C0D35">
                        <w:rPr>
                          <w:rFonts w:ascii="Barlow" w:hAnsi="Barlow"/>
                          <w:color w:val="808080" w:themeColor="background1" w:themeShade="80"/>
                        </w:rPr>
                        <w:t xml:space="preserve"> </w:t>
                      </w:r>
                      <w:r w:rsidR="00C80B25" w:rsidRPr="009C0D35">
                        <w:rPr>
                          <w:rFonts w:ascii="Barlow" w:hAnsi="Barlow"/>
                          <w:color w:val="111921"/>
                        </w:rPr>
                        <w:t>diabetes.thekids.org.au</w:t>
                      </w:r>
                    </w:p>
                  </w:txbxContent>
                </v:textbox>
                <w10:wrap anchory="page"/>
              </v:shape>
            </w:pict>
          </mc:Fallback>
        </mc:AlternateContent>
      </w:r>
    </w:p>
    <w:sectPr w:rsidR="0029654C" w:rsidRPr="00E7075D" w:rsidSect="00C869E7">
      <w:type w:val="continuous"/>
      <w:pgSz w:w="11910" w:h="16840"/>
      <w:pgMar w:top="278" w:right="567" w:bottom="278" w:left="56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ACAB" w14:textId="77777777" w:rsidR="00C4671E" w:rsidRDefault="00C4671E" w:rsidP="00C80B25">
      <w:r>
        <w:separator/>
      </w:r>
    </w:p>
  </w:endnote>
  <w:endnote w:type="continuationSeparator" w:id="0">
    <w:p w14:paraId="3532992A" w14:textId="77777777" w:rsidR="00C4671E" w:rsidRDefault="00C4671E" w:rsidP="00C8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arlow">
    <w:panose1 w:val="00000500000000000000"/>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8A6A" w14:textId="77777777" w:rsidR="00C4671E" w:rsidRDefault="00C4671E" w:rsidP="00C80B25">
      <w:r>
        <w:separator/>
      </w:r>
    </w:p>
  </w:footnote>
  <w:footnote w:type="continuationSeparator" w:id="0">
    <w:p w14:paraId="498518AA" w14:textId="77777777" w:rsidR="00C4671E" w:rsidRDefault="00C4671E" w:rsidP="00C80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B6"/>
    <w:rsid w:val="00063DDD"/>
    <w:rsid w:val="00096525"/>
    <w:rsid w:val="000E7865"/>
    <w:rsid w:val="00116E21"/>
    <w:rsid w:val="001C351F"/>
    <w:rsid w:val="001C720A"/>
    <w:rsid w:val="001F034E"/>
    <w:rsid w:val="00254679"/>
    <w:rsid w:val="0029654C"/>
    <w:rsid w:val="002A574A"/>
    <w:rsid w:val="00346471"/>
    <w:rsid w:val="00451172"/>
    <w:rsid w:val="00495CFE"/>
    <w:rsid w:val="004B15FB"/>
    <w:rsid w:val="00516CEC"/>
    <w:rsid w:val="00554B11"/>
    <w:rsid w:val="005F10C5"/>
    <w:rsid w:val="00643D4E"/>
    <w:rsid w:val="0066026E"/>
    <w:rsid w:val="006A608F"/>
    <w:rsid w:val="0070359E"/>
    <w:rsid w:val="00737D6A"/>
    <w:rsid w:val="00744418"/>
    <w:rsid w:val="007460B6"/>
    <w:rsid w:val="007C43CE"/>
    <w:rsid w:val="007D564F"/>
    <w:rsid w:val="007F67E9"/>
    <w:rsid w:val="008145A8"/>
    <w:rsid w:val="008B62D9"/>
    <w:rsid w:val="008C5E33"/>
    <w:rsid w:val="009C0D35"/>
    <w:rsid w:val="00AA2E9D"/>
    <w:rsid w:val="00AC118E"/>
    <w:rsid w:val="00B30468"/>
    <w:rsid w:val="00B73BBA"/>
    <w:rsid w:val="00BB4D21"/>
    <w:rsid w:val="00BD0A5A"/>
    <w:rsid w:val="00C4671E"/>
    <w:rsid w:val="00C54FB8"/>
    <w:rsid w:val="00C57E44"/>
    <w:rsid w:val="00C80B25"/>
    <w:rsid w:val="00C869E7"/>
    <w:rsid w:val="00CA30F0"/>
    <w:rsid w:val="00CE59DF"/>
    <w:rsid w:val="00D7582F"/>
    <w:rsid w:val="00DC76AC"/>
    <w:rsid w:val="00DD104A"/>
    <w:rsid w:val="00E7075D"/>
    <w:rsid w:val="00EE3422"/>
    <w:rsid w:val="00F77BAC"/>
    <w:rsid w:val="00FE3DB6"/>
    <w:rsid w:val="00FE46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fillcolor="none [671]" stroke="f">
      <v:fill color="none [671]" opacity="39322f"/>
      <v:stroke on="f"/>
    </o:shapedefaults>
    <o:shapelayout v:ext="edit">
      <o:idmap v:ext="edit" data="1"/>
    </o:shapelayout>
  </w:shapeDefaults>
  <w:decimalSymbol w:val="."/>
  <w:listSeparator w:val=","/>
  <w14:docId w14:val="16FA9681"/>
  <w15:docId w15:val="{97DDE232-CE1D-443B-AAAB-34FDD219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uiPriority w:val="1"/>
    <w:qFormat/>
    <w:pPr>
      <w:ind w:left="656"/>
      <w:outlineLvl w:val="0"/>
    </w:pPr>
    <w:rPr>
      <w:rFonts w:ascii="Century Gothic" w:eastAsia="Century Gothic" w:hAnsi="Century Gothic"/>
      <w:b/>
      <w:bCs/>
      <w:sz w:val="32"/>
      <w:szCs w:val="32"/>
    </w:rPr>
  </w:style>
  <w:style w:type="paragraph" w:styleId="Heading2">
    <w:name w:val="heading 2"/>
    <w:basedOn w:val="Normal"/>
    <w:next w:val="Normal"/>
    <w:link w:val="Heading2Char"/>
    <w:uiPriority w:val="9"/>
    <w:unhideWhenUsed/>
    <w:qFormat/>
    <w:rsid w:val="001C351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6"/>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1C351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DC76AC"/>
    <w:rPr>
      <w:rFonts w:ascii="Tahoma" w:hAnsi="Tahoma" w:cs="Tahoma"/>
      <w:sz w:val="16"/>
      <w:szCs w:val="16"/>
    </w:rPr>
  </w:style>
  <w:style w:type="character" w:customStyle="1" w:styleId="BalloonTextChar">
    <w:name w:val="Balloon Text Char"/>
    <w:basedOn w:val="DefaultParagraphFont"/>
    <w:link w:val="BalloonText"/>
    <w:uiPriority w:val="99"/>
    <w:semiHidden/>
    <w:rsid w:val="00DC76AC"/>
    <w:rPr>
      <w:rFonts w:ascii="Tahoma" w:hAnsi="Tahoma" w:cs="Tahoma"/>
      <w:sz w:val="16"/>
      <w:szCs w:val="16"/>
    </w:rPr>
  </w:style>
  <w:style w:type="character" w:styleId="Hyperlink">
    <w:name w:val="Hyperlink"/>
    <w:basedOn w:val="DefaultParagraphFont"/>
    <w:uiPriority w:val="99"/>
    <w:unhideWhenUsed/>
    <w:rsid w:val="00DC76AC"/>
    <w:rPr>
      <w:color w:val="0000FF" w:themeColor="hyperlink"/>
      <w:u w:val="single"/>
    </w:rPr>
  </w:style>
  <w:style w:type="character" w:customStyle="1" w:styleId="MDPI31textChar">
    <w:name w:val="MDPI_3.1_text Char"/>
    <w:basedOn w:val="DefaultParagraphFont"/>
    <w:link w:val="MDPI31text"/>
    <w:locked/>
    <w:rsid w:val="006A608F"/>
    <w:rPr>
      <w:rFonts w:ascii="Palatino Linotype" w:eastAsia="Times New Roman" w:hAnsi="Palatino Linotype"/>
      <w:color w:val="000000"/>
      <w:lang w:eastAsia="de-DE" w:bidi="en-US"/>
    </w:rPr>
  </w:style>
  <w:style w:type="paragraph" w:customStyle="1" w:styleId="MDPI31text">
    <w:name w:val="MDPI_3.1_text"/>
    <w:link w:val="MDPI31textChar"/>
    <w:qFormat/>
    <w:rsid w:val="006A608F"/>
    <w:pPr>
      <w:widowControl/>
      <w:adjustRightInd w:val="0"/>
      <w:snapToGrid w:val="0"/>
      <w:spacing w:line="260" w:lineRule="atLeast"/>
      <w:ind w:firstLine="425"/>
      <w:jc w:val="both"/>
    </w:pPr>
    <w:rPr>
      <w:rFonts w:ascii="Palatino Linotype" w:eastAsia="Times New Roman" w:hAnsi="Palatino Linotype"/>
      <w:color w:val="000000"/>
      <w:lang w:eastAsia="de-DE" w:bidi="en-US"/>
    </w:rPr>
  </w:style>
  <w:style w:type="paragraph" w:styleId="Header">
    <w:name w:val="header"/>
    <w:basedOn w:val="Normal"/>
    <w:link w:val="HeaderChar"/>
    <w:uiPriority w:val="99"/>
    <w:unhideWhenUsed/>
    <w:rsid w:val="00C80B25"/>
    <w:pPr>
      <w:tabs>
        <w:tab w:val="center" w:pos="4513"/>
        <w:tab w:val="right" w:pos="9026"/>
      </w:tabs>
    </w:pPr>
  </w:style>
  <w:style w:type="character" w:customStyle="1" w:styleId="HeaderChar">
    <w:name w:val="Header Char"/>
    <w:basedOn w:val="DefaultParagraphFont"/>
    <w:link w:val="Header"/>
    <w:uiPriority w:val="99"/>
    <w:rsid w:val="00C80B25"/>
  </w:style>
  <w:style w:type="paragraph" w:styleId="Footer">
    <w:name w:val="footer"/>
    <w:basedOn w:val="Normal"/>
    <w:link w:val="FooterChar"/>
    <w:uiPriority w:val="99"/>
    <w:unhideWhenUsed/>
    <w:rsid w:val="00C80B25"/>
    <w:pPr>
      <w:tabs>
        <w:tab w:val="center" w:pos="4513"/>
        <w:tab w:val="right" w:pos="9026"/>
      </w:tabs>
    </w:pPr>
  </w:style>
  <w:style w:type="character" w:customStyle="1" w:styleId="FooterChar">
    <w:name w:val="Footer Char"/>
    <w:basedOn w:val="DefaultParagraphFont"/>
    <w:link w:val="Footer"/>
    <w:uiPriority w:val="99"/>
    <w:rsid w:val="00C80B25"/>
  </w:style>
  <w:style w:type="character" w:styleId="UnresolvedMention">
    <w:name w:val="Unresolved Mention"/>
    <w:basedOn w:val="DefaultParagraphFont"/>
    <w:uiPriority w:val="99"/>
    <w:semiHidden/>
    <w:unhideWhenUsed/>
    <w:rsid w:val="00C80B25"/>
    <w:rPr>
      <w:color w:val="605E5C"/>
      <w:shd w:val="clear" w:color="auto" w:fill="E1DFDD"/>
    </w:rPr>
  </w:style>
  <w:style w:type="paragraph" w:styleId="Revision">
    <w:name w:val="Revision"/>
    <w:hidden/>
    <w:uiPriority w:val="99"/>
    <w:semiHidden/>
    <w:rsid w:val="0066026E"/>
    <w:pPr>
      <w:widowControl/>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5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B7694-378E-4AC3-8363-EFA1A3F3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2102</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Wise</dc:creator>
  <cp:lastModifiedBy>Felicity Bond</cp:lastModifiedBy>
  <cp:revision>2</cp:revision>
  <dcterms:created xsi:type="dcterms:W3CDTF">2025-10-27T06:11:00Z</dcterms:created>
  <dcterms:modified xsi:type="dcterms:W3CDTF">2025-10-27T06:11:00Z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Microsoft® Word 2013</vt:lpwstr>
  </property>
  <property fmtid="{D5CDD505-2E9C-101B-9397-08002B2CF9AE}" pid="4" name="LastSaved">
    <vt:filetime>2018-07-24T00:00:00Z</vt:filetime>
  </property>
</Properties>
</file>