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477E" w14:textId="77777777" w:rsidR="006D44E1" w:rsidRDefault="006D44E1" w:rsidP="006D44E1">
      <w:pPr>
        <w:shd w:val="clear" w:color="auto" w:fill="FFFFFF"/>
        <w:spacing w:line="360" w:lineRule="auto"/>
        <w:rPr>
          <w:b/>
          <w:highlight w:val="white"/>
        </w:rPr>
      </w:pPr>
      <w:r>
        <w:rPr>
          <w:b/>
          <w:highlight w:val="white"/>
        </w:rPr>
        <w:t>Effect of combining pre-exercise carbohydrate intake and repeated short sprints on the blood glucose response to moderate-intensity exercise in young individuals with type 1 diabetes</w:t>
      </w:r>
    </w:p>
    <w:p w14:paraId="1B4F25B1" w14:textId="68CD325B" w:rsidR="006D44E1" w:rsidRPr="006D44E1" w:rsidRDefault="006D44E1" w:rsidP="006D44E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Soon, W. H. K., </w:t>
      </w:r>
      <w:proofErr w:type="spellStart"/>
      <w:r>
        <w:rPr>
          <w:i/>
          <w:sz w:val="20"/>
          <w:szCs w:val="20"/>
        </w:rPr>
        <w:t>Guelfi</w:t>
      </w:r>
      <w:proofErr w:type="spellEnd"/>
      <w:r>
        <w:rPr>
          <w:i/>
          <w:sz w:val="20"/>
          <w:szCs w:val="20"/>
        </w:rPr>
        <w:t>, K. J., Davis, E. A., Smith, G. J., Jones, T. W., &amp; Fournier, P. A</w:t>
      </w:r>
    </w:p>
    <w:p w14:paraId="4665B664" w14:textId="77777777" w:rsidR="006D44E1" w:rsidRDefault="006D44E1" w:rsidP="006D44E1">
      <w:pPr>
        <w:shd w:val="clear" w:color="auto" w:fill="FFFFFF"/>
        <w:spacing w:before="80" w:after="240" w:line="360" w:lineRule="auto"/>
        <w:rPr>
          <w:highlight w:val="white"/>
        </w:rPr>
      </w:pPr>
      <w:r>
        <w:rPr>
          <w:highlight w:val="white"/>
        </w:rPr>
        <w:t xml:space="preserve">Although there are many benefits to exercising, fear of exercise-related hypoglycaemia is a barrier to some young people with type 1 diabetes (T1D) participating in exercise. Eating carbohydrates and adding repeated sprints to moderate-intensity exercise have been shown to reduce the hypoglycaemia risk associated with exercise. </w:t>
      </w:r>
    </w:p>
    <w:p w14:paraId="4712F1EB" w14:textId="77777777" w:rsidR="006D44E1" w:rsidRDefault="006D44E1" w:rsidP="006D44E1">
      <w:pPr>
        <w:shd w:val="clear" w:color="auto" w:fill="FFFFFF"/>
        <w:spacing w:before="80" w:after="240" w:line="360" w:lineRule="auto"/>
        <w:rPr>
          <w:highlight w:val="white"/>
        </w:rPr>
      </w:pPr>
      <w:r>
        <w:rPr>
          <w:highlight w:val="white"/>
        </w:rPr>
        <w:t xml:space="preserve">The aim of this study was to determine </w:t>
      </w:r>
      <w:r>
        <w:t xml:space="preserve">if eating carbohydrates before exercise to maintain stable glucose levels during moderate-intensity exercise would result in excessive </w:t>
      </w:r>
      <w:proofErr w:type="spellStart"/>
      <w:proofErr w:type="gramStart"/>
      <w:r>
        <w:t>hyperglycaemia,if</w:t>
      </w:r>
      <w:proofErr w:type="spellEnd"/>
      <w:proofErr w:type="gramEnd"/>
      <w:r>
        <w:t xml:space="preserve"> it was combined with repeated sprints in individuals with T1D.</w:t>
      </w:r>
    </w:p>
    <w:p w14:paraId="3CD7AB2C" w14:textId="77777777" w:rsidR="006D44E1" w:rsidRDefault="006D44E1" w:rsidP="006D44E1">
      <w:pPr>
        <w:spacing w:line="360" w:lineRule="auto"/>
      </w:pPr>
      <w:r>
        <w:t xml:space="preserve">The study findings revealed that eating carbohydrates before and adding repeated sprints to moderate-intensity exercise was not detrimental to glycaemic management in young people with T1D after an overnight fast and under basal insulin conditions. </w:t>
      </w:r>
    </w:p>
    <w:p w14:paraId="38CE98EB" w14:textId="77777777" w:rsidR="006D44E1" w:rsidRDefault="006D44E1" w:rsidP="006D44E1"/>
    <w:p w14:paraId="35792FA3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E1"/>
    <w:rsid w:val="0057030D"/>
    <w:rsid w:val="00690CF6"/>
    <w:rsid w:val="006A665E"/>
    <w:rsid w:val="006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0032"/>
  <w15:chartTrackingRefBased/>
  <w15:docId w15:val="{8D0F6FFE-9CD2-4C06-904E-62BB776F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2020-08-26T05:59:00Z</dcterms:created>
  <dcterms:modified xsi:type="dcterms:W3CDTF">2020-08-26T06:00:00Z</dcterms:modified>
</cp:coreProperties>
</file>