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091CF" w14:textId="6200917D" w:rsidR="00C303E2" w:rsidRDefault="00C303E2" w:rsidP="00C303E2">
      <w:pPr>
        <w:rPr>
          <w:b/>
        </w:rPr>
      </w:pPr>
      <w:r>
        <w:rPr>
          <w:b/>
        </w:rPr>
        <w:t>Glycemic Patterns Derived from Masked Continuous Glucose Monitoring in Adolescents with Type 1 Diabetes on Contemporary Management</w:t>
      </w:r>
    </w:p>
    <w:p w14:paraId="1A1684C6" w14:textId="77777777" w:rsidR="00C303E2" w:rsidRDefault="00C303E2" w:rsidP="00C303E2">
      <w:pPr>
        <w:rPr>
          <w:i/>
        </w:rPr>
      </w:pPr>
      <w:r>
        <w:rPr>
          <w:i/>
        </w:rPr>
        <w:t xml:space="preserve">Abraham, M. B., Smith, G. J., Bock, M. D., King, B. R., Fairchild, J. A. N., Ambler, G., Cameron, F., Davis, E. A., </w:t>
      </w:r>
      <w:proofErr w:type="spellStart"/>
      <w:r>
        <w:rPr>
          <w:i/>
        </w:rPr>
        <w:t>Oneal</w:t>
      </w:r>
      <w:proofErr w:type="spellEnd"/>
      <w:r>
        <w:rPr>
          <w:i/>
        </w:rPr>
        <w:t>, D. N., &amp; Jones, T.</w:t>
      </w:r>
    </w:p>
    <w:p w14:paraId="6CF059D9" w14:textId="77777777" w:rsidR="00C303E2" w:rsidRDefault="00C303E2" w:rsidP="00C303E2">
      <w:pPr>
        <w:rPr>
          <w:i/>
        </w:rPr>
      </w:pPr>
    </w:p>
    <w:p w14:paraId="5BB3C354" w14:textId="77777777" w:rsidR="00C303E2" w:rsidRDefault="00C303E2" w:rsidP="00C303E2">
      <w:pPr>
        <w:spacing w:line="360" w:lineRule="auto"/>
      </w:pPr>
      <w:r>
        <w:t xml:space="preserve">The change in the management of type 1 diabetes (T1D) regarding availability of continuous glucose monitoring (CGM) systems has allowed </w:t>
      </w:r>
      <w:proofErr w:type="spellStart"/>
      <w:r>
        <w:t>subsidised</w:t>
      </w:r>
      <w:proofErr w:type="spellEnd"/>
      <w:r>
        <w:t xml:space="preserve"> CGM to be available to patients below the age of 21. </w:t>
      </w:r>
    </w:p>
    <w:p w14:paraId="1A596421" w14:textId="77777777" w:rsidR="00C303E2" w:rsidRDefault="00C303E2" w:rsidP="00C303E2">
      <w:pPr>
        <w:spacing w:line="360" w:lineRule="auto"/>
      </w:pPr>
    </w:p>
    <w:p w14:paraId="72630E11" w14:textId="77777777" w:rsidR="00C303E2" w:rsidRDefault="00C303E2" w:rsidP="00C303E2">
      <w:pPr>
        <w:spacing w:line="360" w:lineRule="auto"/>
      </w:pPr>
      <w:r>
        <w:t xml:space="preserve">A </w:t>
      </w:r>
      <w:proofErr w:type="spellStart"/>
      <w:r>
        <w:t>randomised</w:t>
      </w:r>
      <w:proofErr w:type="spellEnd"/>
      <w:r>
        <w:t xml:space="preserve"> controlled trial (RCT) evaluating hybrid closed loop therapy is currently underway. This study </w:t>
      </w:r>
      <w:proofErr w:type="spellStart"/>
      <w:r>
        <w:t>utilised</w:t>
      </w:r>
      <w:proofErr w:type="spellEnd"/>
      <w:r>
        <w:t xml:space="preserve"> the baseline data from the RCT in order to </w:t>
      </w:r>
      <w:proofErr w:type="spellStart"/>
      <w:r>
        <w:t>analyse</w:t>
      </w:r>
      <w:proofErr w:type="spellEnd"/>
      <w:r>
        <w:t xml:space="preserve"> the glycemic patterns in patients on contemporary management.</w:t>
      </w:r>
    </w:p>
    <w:p w14:paraId="5D1F9856" w14:textId="77777777" w:rsidR="00C303E2" w:rsidRDefault="00C303E2" w:rsidP="00C303E2"/>
    <w:p w14:paraId="20240651" w14:textId="77777777" w:rsidR="00C303E2" w:rsidRDefault="00C303E2" w:rsidP="00C303E2">
      <w:pPr>
        <w:spacing w:line="360" w:lineRule="auto"/>
      </w:pPr>
      <w:r>
        <w:t xml:space="preserve">The majority of adolescents in the trial were on insulin pump therapy with half on CGM. The baseline CGM data of these participants provide a snapshot of the </w:t>
      </w:r>
      <w:proofErr w:type="spellStart"/>
      <w:r>
        <w:t>glycaemic</w:t>
      </w:r>
      <w:proofErr w:type="spellEnd"/>
      <w:r>
        <w:t xml:space="preserve"> management in patients with T1D on current therapy; especially highlighting the reduced time in </w:t>
      </w:r>
      <w:proofErr w:type="spellStart"/>
      <w:r>
        <w:t>hypoglycaemia</w:t>
      </w:r>
      <w:proofErr w:type="spellEnd"/>
      <w:r>
        <w:t xml:space="preserve"> compared to earlier trials. The data can further inform the conduct of future trials.</w:t>
      </w:r>
    </w:p>
    <w:p w14:paraId="00166EEC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E2"/>
    <w:rsid w:val="002267F0"/>
    <w:rsid w:val="0057030D"/>
    <w:rsid w:val="00690CF6"/>
    <w:rsid w:val="006A665E"/>
    <w:rsid w:val="00C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4CEB"/>
  <w15:chartTrackingRefBased/>
  <w15:docId w15:val="{B17FB3D2-3702-48D3-9395-BCF173EA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03E2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2</cp:revision>
  <dcterms:created xsi:type="dcterms:W3CDTF">2020-08-26T02:08:00Z</dcterms:created>
  <dcterms:modified xsi:type="dcterms:W3CDTF">2020-08-26T02:17:00Z</dcterms:modified>
</cp:coreProperties>
</file>