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0FC57" w14:textId="51694089" w:rsidR="003424BB" w:rsidRDefault="003424BB" w:rsidP="003424BB">
      <w:pPr>
        <w:rPr>
          <w:b/>
        </w:rPr>
      </w:pPr>
      <w:r>
        <w:rPr>
          <w:b/>
        </w:rPr>
        <w:t>Higher Frequency of Vertebrate-Infecting Viruses in the Gut of Infants Born to Mothers with Type 1 Diabetes</w:t>
      </w:r>
    </w:p>
    <w:p w14:paraId="4ACD5C1D" w14:textId="77777777" w:rsidR="003424BB" w:rsidRDefault="003424BB" w:rsidP="003424BB">
      <w:pPr>
        <w:rPr>
          <w:i/>
          <w:sz w:val="20"/>
          <w:szCs w:val="20"/>
        </w:rPr>
      </w:pPr>
      <w:r>
        <w:rPr>
          <w:i/>
          <w:sz w:val="20"/>
          <w:szCs w:val="20"/>
        </w:rPr>
        <w:t>Kim, K. W., Allen, D. W., Briese, T., Couper, J. J., Barry, S. C., Colman, P. G., Cotterill, A. M., Davis, E. A., Giles, L. C., Harrison, L. C., Harris, M., Haynes, A., Horton, J. L., Isaacs, S. R., Jain, K., Lipkin, W. I., McGorm, K., Morahan, G., Morbey, C., Pang, I. C. N., Papenfuss, A. T., Penno, M. A. S., Sinnott, R. O., Soldatos, G., Thomson, R. L., Vuillermin, P., Wentworth, J. M., Wilkins, M. R., Rawlinson, W. D., Craig, M. E., &amp; on behalf of the ENDIA Study Group.</w:t>
      </w:r>
    </w:p>
    <w:p w14:paraId="43539B74" w14:textId="77777777" w:rsidR="003424BB" w:rsidRDefault="003424BB" w:rsidP="003424BB">
      <w:pPr>
        <w:spacing w:line="360" w:lineRule="auto"/>
      </w:pPr>
      <w:r>
        <w:t xml:space="preserve"> </w:t>
      </w:r>
    </w:p>
    <w:p w14:paraId="797F7F96" w14:textId="77777777" w:rsidR="003424BB" w:rsidRDefault="003424BB" w:rsidP="003424BB">
      <w:pPr>
        <w:spacing w:after="160" w:line="360" w:lineRule="auto"/>
      </w:pPr>
      <w:r>
        <w:t xml:space="preserve">Microbial exposures in utero and early life shape the infant microbiome, which can have a profound impact on health. </w:t>
      </w:r>
    </w:p>
    <w:p w14:paraId="2B4EA484" w14:textId="10E3B0C4" w:rsidR="003424BB" w:rsidRDefault="003424BB" w:rsidP="003424BB">
      <w:pPr>
        <w:spacing w:after="160" w:line="360" w:lineRule="auto"/>
      </w:pPr>
      <w:r>
        <w:t>This study set out to characteri</w:t>
      </w:r>
      <w:r w:rsidR="00B61BBB">
        <w:t>s</w:t>
      </w:r>
      <w:r>
        <w:t>e longitudinal changes in the gut virome of healthy infants born to mothers with or without type 1 diabetes, using a comprehensive virome capture sequencing, called VirCapSeq-VERT.</w:t>
      </w:r>
    </w:p>
    <w:p w14:paraId="030A1BB9" w14:textId="77777777" w:rsidR="003424BB" w:rsidRDefault="003424BB" w:rsidP="003424BB">
      <w:pPr>
        <w:spacing w:after="160" w:line="360" w:lineRule="auto"/>
      </w:pPr>
      <w:r>
        <w:t>It was hypothesised that viruses are underrepresented in existing infant virome datasets. Infants born to a mother with type 1 diabetes are believed to have a distinct gut virome profile compared to those from a mother without diabetes.</w:t>
      </w:r>
    </w:p>
    <w:p w14:paraId="35D62B6D" w14:textId="1D61F10D" w:rsidR="003424BB" w:rsidRDefault="003424BB" w:rsidP="003424BB">
      <w:pPr>
        <w:spacing w:line="360" w:lineRule="auto"/>
      </w:pPr>
      <w:r>
        <w:t>Total virus positivity was associated with maternal type 1 diabetes and older infant age. In contrast, total virus positivity was not associated with the number or the presence of siblings. It was speculated that infants of mothers with type 1 diabetes are more likely to harbo</w:t>
      </w:r>
      <w:r w:rsidR="00B61BBB">
        <w:t>u</w:t>
      </w:r>
      <w:r>
        <w:t>r viruses in the gut compared to infants whose mothers do not have type 1 diabetes.</w:t>
      </w:r>
    </w:p>
    <w:p w14:paraId="3EA31F50" w14:textId="77777777" w:rsidR="00690CF6" w:rsidRDefault="00690CF6"/>
    <w:sectPr w:rsidR="00690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BB"/>
    <w:rsid w:val="003424BB"/>
    <w:rsid w:val="0057030D"/>
    <w:rsid w:val="00690CF6"/>
    <w:rsid w:val="006A665E"/>
    <w:rsid w:val="0085141E"/>
    <w:rsid w:val="00B6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20D70"/>
  <w15:chartTrackingRefBased/>
  <w15:docId w15:val="{CC5B6A6D-B718-4B27-A9DC-D2FA88EA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24BB"/>
    <w:pPr>
      <w:spacing w:after="0" w:line="276" w:lineRule="auto"/>
    </w:pPr>
    <w:rPr>
      <w:rFonts w:ascii="Times New Roman" w:eastAsia="Times New Roman" w:hAnsi="Times New Roman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Lewis</dc:creator>
  <cp:keywords/>
  <dc:description/>
  <cp:lastModifiedBy>Amanda Lewis</cp:lastModifiedBy>
  <cp:revision>2</cp:revision>
  <dcterms:created xsi:type="dcterms:W3CDTF">2020-08-27T01:32:00Z</dcterms:created>
  <dcterms:modified xsi:type="dcterms:W3CDTF">2020-08-27T02:07:00Z</dcterms:modified>
</cp:coreProperties>
</file>